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77F15" w14:textId="1A417ED5" w:rsidR="007C4B81" w:rsidRPr="008F4A0D" w:rsidRDefault="00F11062"/>
    <w:p w14:paraId="5DAB7A6F" w14:textId="1684D1FD" w:rsidR="006A5CE0" w:rsidRPr="008F4A0D" w:rsidRDefault="006A5CE0"/>
    <w:p w14:paraId="00788C57" w14:textId="74F177A5" w:rsidR="006A5CE0" w:rsidRPr="008F4A0D" w:rsidRDefault="006A5CE0" w:rsidP="006A5CE0">
      <w:pPr>
        <w:jc w:val="center"/>
      </w:pPr>
      <w:r w:rsidRPr="008F4A0D">
        <w:t>KALIHI PALAMA HAWAIIAN CIVIC CLUB</w:t>
      </w:r>
    </w:p>
    <w:p w14:paraId="6E87F12C" w14:textId="6D461716" w:rsidR="006A5CE0" w:rsidRDefault="006A5CE0" w:rsidP="006A5CE0">
      <w:pPr>
        <w:jc w:val="center"/>
      </w:pPr>
      <w:r w:rsidRPr="008F4A0D">
        <w:t xml:space="preserve">Educational </w:t>
      </w:r>
      <w:r w:rsidR="00997665" w:rsidRPr="008F4A0D">
        <w:t>Committee</w:t>
      </w:r>
    </w:p>
    <w:p w14:paraId="172A1264" w14:textId="7215D595" w:rsidR="00997665" w:rsidRDefault="0045733D" w:rsidP="006A5CE0">
      <w:pPr>
        <w:jc w:val="center"/>
      </w:pPr>
      <w:r>
        <w:t>September 17, 2022</w:t>
      </w:r>
    </w:p>
    <w:p w14:paraId="4AAF9842" w14:textId="77777777" w:rsidR="0045733D" w:rsidRPr="008F4A0D" w:rsidRDefault="0045733D" w:rsidP="006A5CE0">
      <w:pPr>
        <w:jc w:val="center"/>
      </w:pPr>
      <w:bookmarkStart w:id="0" w:name="_GoBack"/>
      <w:bookmarkEnd w:id="0"/>
    </w:p>
    <w:p w14:paraId="429DBD40" w14:textId="6023DCA8" w:rsidR="00997665" w:rsidRPr="008F4A0D" w:rsidRDefault="00997665" w:rsidP="00997665">
      <w:pPr>
        <w:rPr>
          <w:color w:val="000000"/>
        </w:rPr>
      </w:pPr>
      <w:r w:rsidRPr="008F4A0D">
        <w:t xml:space="preserve">Purpose:  </w:t>
      </w:r>
      <w:r w:rsidRPr="008F4A0D">
        <w:rPr>
          <w:color w:val="000000"/>
        </w:rPr>
        <w:t xml:space="preserve">To formulate a scholarship program for the </w:t>
      </w:r>
      <w:proofErr w:type="spellStart"/>
      <w:r w:rsidRPr="008F4A0D">
        <w:rPr>
          <w:color w:val="000000"/>
        </w:rPr>
        <w:t>Kalihi</w:t>
      </w:r>
      <w:proofErr w:type="spellEnd"/>
      <w:r w:rsidRPr="008F4A0D">
        <w:rPr>
          <w:color w:val="000000"/>
        </w:rPr>
        <w:t xml:space="preserve"> </w:t>
      </w:r>
      <w:proofErr w:type="spellStart"/>
      <w:r w:rsidRPr="008F4A0D">
        <w:rPr>
          <w:color w:val="000000"/>
        </w:rPr>
        <w:t>Palama</w:t>
      </w:r>
      <w:proofErr w:type="spellEnd"/>
      <w:r w:rsidRPr="008F4A0D">
        <w:rPr>
          <w:color w:val="000000"/>
        </w:rPr>
        <w:t xml:space="preserve"> HCC; to recommend ways to build the educational fund; and to recommend distribution of funds currently in the KPHCC Educational Fund, i.e., $682.50.  </w:t>
      </w:r>
    </w:p>
    <w:p w14:paraId="5A97312F" w14:textId="284BC3F3" w:rsidR="00997665" w:rsidRPr="008F4A0D" w:rsidRDefault="00997665" w:rsidP="00997665">
      <w:pPr>
        <w:rPr>
          <w:color w:val="000000"/>
        </w:rPr>
      </w:pPr>
    </w:p>
    <w:p w14:paraId="1950BC36" w14:textId="19E73B06" w:rsidR="00997665" w:rsidRPr="008F4A0D" w:rsidRDefault="00997665" w:rsidP="00997665">
      <w:pPr>
        <w:rPr>
          <w:color w:val="000000"/>
        </w:rPr>
      </w:pPr>
      <w:r w:rsidRPr="008F4A0D">
        <w:rPr>
          <w:color w:val="000000"/>
        </w:rPr>
        <w:t xml:space="preserve">Committee:  At the KPHCC Board of Directors meeting on May 14, 2022, </w:t>
      </w:r>
      <w:proofErr w:type="spellStart"/>
      <w:r w:rsidRPr="008F4A0D">
        <w:rPr>
          <w:color w:val="000000"/>
        </w:rPr>
        <w:t>Pelekikena</w:t>
      </w:r>
      <w:proofErr w:type="spellEnd"/>
      <w:r w:rsidRPr="008F4A0D">
        <w:rPr>
          <w:color w:val="000000"/>
        </w:rPr>
        <w:t xml:space="preserve"> Juanita </w:t>
      </w:r>
      <w:proofErr w:type="spellStart"/>
      <w:r w:rsidRPr="008F4A0D">
        <w:rPr>
          <w:color w:val="000000"/>
        </w:rPr>
        <w:t>Mahienaena</w:t>
      </w:r>
      <w:proofErr w:type="spellEnd"/>
      <w:r w:rsidRPr="008F4A0D">
        <w:rPr>
          <w:color w:val="000000"/>
        </w:rPr>
        <w:t xml:space="preserve"> Brown-Kawamoto appointed Leimomi Khan as chair of the Education Committee.  Suggested committee members:   John </w:t>
      </w:r>
      <w:proofErr w:type="spellStart"/>
      <w:r w:rsidRPr="008F4A0D">
        <w:rPr>
          <w:color w:val="000000"/>
        </w:rPr>
        <w:t>Aeto</w:t>
      </w:r>
      <w:proofErr w:type="spellEnd"/>
      <w:r w:rsidRPr="008F4A0D">
        <w:rPr>
          <w:color w:val="000000"/>
        </w:rPr>
        <w:t xml:space="preserve">, Blaine </w:t>
      </w:r>
      <w:proofErr w:type="spellStart"/>
      <w:r w:rsidRPr="008F4A0D">
        <w:rPr>
          <w:color w:val="000000"/>
        </w:rPr>
        <w:t>Fergerstrom</w:t>
      </w:r>
      <w:proofErr w:type="spellEnd"/>
      <w:r w:rsidRPr="008F4A0D">
        <w:rPr>
          <w:color w:val="000000"/>
        </w:rPr>
        <w:t xml:space="preserve">, Clyde and Pauline </w:t>
      </w:r>
      <w:proofErr w:type="spellStart"/>
      <w:r w:rsidRPr="008F4A0D">
        <w:rPr>
          <w:color w:val="000000"/>
        </w:rPr>
        <w:t>Namuo</w:t>
      </w:r>
      <w:proofErr w:type="spellEnd"/>
      <w:r w:rsidRPr="008F4A0D">
        <w:rPr>
          <w:color w:val="000000"/>
        </w:rPr>
        <w:t>, Keith Fernandez</w:t>
      </w:r>
      <w:r w:rsidR="008F4A0D">
        <w:rPr>
          <w:color w:val="000000"/>
        </w:rPr>
        <w:t xml:space="preserve">, Senator Glenn </w:t>
      </w:r>
      <w:proofErr w:type="spellStart"/>
      <w:r w:rsidR="008F4A0D">
        <w:rPr>
          <w:color w:val="000000"/>
        </w:rPr>
        <w:t>Wakai</w:t>
      </w:r>
      <w:proofErr w:type="spellEnd"/>
      <w:r w:rsidR="008F4A0D">
        <w:rPr>
          <w:color w:val="000000"/>
        </w:rPr>
        <w:t xml:space="preserve">.  </w:t>
      </w:r>
      <w:r w:rsidR="008F4A0D" w:rsidRPr="008F4A0D">
        <w:rPr>
          <w:color w:val="000000"/>
        </w:rPr>
        <w:t xml:space="preserve">All members may participate in committee meetings, but these would be the voting members of the committee.  </w:t>
      </w:r>
    </w:p>
    <w:p w14:paraId="494E4A1A" w14:textId="77777777" w:rsidR="00997665" w:rsidRPr="008F4A0D" w:rsidRDefault="00997665" w:rsidP="00997665">
      <w:pPr>
        <w:rPr>
          <w:color w:val="000000"/>
        </w:rPr>
      </w:pPr>
    </w:p>
    <w:p w14:paraId="63E01272" w14:textId="263B94BF" w:rsidR="00997665" w:rsidRPr="008F4A0D" w:rsidRDefault="00997665" w:rsidP="00997665">
      <w:pPr>
        <w:rPr>
          <w:color w:val="000000"/>
        </w:rPr>
      </w:pPr>
      <w:r w:rsidRPr="008F4A0D">
        <w:rPr>
          <w:color w:val="000000"/>
        </w:rPr>
        <w:t xml:space="preserve">Background: </w:t>
      </w:r>
      <w:r w:rsidR="001664D2">
        <w:rPr>
          <w:color w:val="000000"/>
        </w:rPr>
        <w:t xml:space="preserve"> </w:t>
      </w:r>
      <w:r w:rsidRPr="008F4A0D">
        <w:rPr>
          <w:color w:val="000000"/>
        </w:rPr>
        <w:t xml:space="preserve">Historically, the </w:t>
      </w:r>
      <w:proofErr w:type="spellStart"/>
      <w:r w:rsidRPr="008F4A0D">
        <w:rPr>
          <w:color w:val="000000"/>
        </w:rPr>
        <w:t>Kalihi</w:t>
      </w:r>
      <w:proofErr w:type="spellEnd"/>
      <w:r w:rsidRPr="008F4A0D">
        <w:rPr>
          <w:color w:val="000000"/>
        </w:rPr>
        <w:t xml:space="preserve"> </w:t>
      </w:r>
      <w:proofErr w:type="spellStart"/>
      <w:r w:rsidRPr="008F4A0D">
        <w:rPr>
          <w:color w:val="000000"/>
        </w:rPr>
        <w:t>Palama</w:t>
      </w:r>
      <w:proofErr w:type="spellEnd"/>
      <w:r w:rsidRPr="008F4A0D">
        <w:rPr>
          <w:color w:val="000000"/>
        </w:rPr>
        <w:t xml:space="preserve"> HCC holds a Holiday Party at which there is an exchange of gifts.  However, in 2021, the club instead encouraged members to donate to an educational fund to purchase books, school supplies or equipment for Fern Elementary School for pre-elementary school children.  This led to the establishment of an educational fund.  </w:t>
      </w:r>
      <w:r w:rsidR="00E33C46">
        <w:rPr>
          <w:color w:val="000000"/>
        </w:rPr>
        <w:t xml:space="preserve">The </w:t>
      </w:r>
      <w:proofErr w:type="spellStart"/>
      <w:r w:rsidR="00E33C46">
        <w:rPr>
          <w:color w:val="000000"/>
        </w:rPr>
        <w:t>Kalihi</w:t>
      </w:r>
      <w:proofErr w:type="spellEnd"/>
      <w:r w:rsidR="00E33C46">
        <w:rPr>
          <w:color w:val="000000"/>
        </w:rPr>
        <w:t xml:space="preserve"> </w:t>
      </w:r>
      <w:proofErr w:type="spellStart"/>
      <w:r w:rsidR="00E33C46">
        <w:rPr>
          <w:color w:val="000000"/>
        </w:rPr>
        <w:t>Palama</w:t>
      </w:r>
      <w:proofErr w:type="spellEnd"/>
      <w:r w:rsidR="00E33C46">
        <w:rPr>
          <w:color w:val="000000"/>
        </w:rPr>
        <w:t xml:space="preserve"> HCC does not currently have an educational scholarship program.</w:t>
      </w:r>
    </w:p>
    <w:p w14:paraId="2E62F913" w14:textId="77777777" w:rsidR="00997665" w:rsidRPr="008F4A0D" w:rsidRDefault="00997665" w:rsidP="00997665"/>
    <w:p w14:paraId="2A12CCF3" w14:textId="77777777" w:rsidR="00997665" w:rsidRPr="008F4A0D" w:rsidRDefault="00824CD0" w:rsidP="00997665">
      <w:r w:rsidRPr="008F4A0D">
        <w:t>References:</w:t>
      </w:r>
    </w:p>
    <w:p w14:paraId="6787666D" w14:textId="77777777" w:rsidR="00997665" w:rsidRPr="008F4A0D" w:rsidRDefault="00997665" w:rsidP="00997665"/>
    <w:p w14:paraId="1E65EDF9" w14:textId="507142E8" w:rsidR="006A5CE0" w:rsidRPr="008F4A0D" w:rsidRDefault="006A5CE0" w:rsidP="00997665">
      <w:r w:rsidRPr="008F4A0D">
        <w:t xml:space="preserve">The Constitution of the Association of Hawaiian Civic Clubs, Article II, Purpose and Objectives, Section 2f states that a purpose of the AHCC is, “To actively encourage and assist in furthering the education and leadership development of those of Native Hawaiian ancestry via Native Hawaiian designed and controlled models of education. To promote greater sensitivity from educational institutions for the special needs and values of Native Hawaiian students. To promote Native Hawaiian culture, language and traditions for all.” </w:t>
      </w:r>
    </w:p>
    <w:p w14:paraId="242099EC" w14:textId="11BDABD5" w:rsidR="00997665" w:rsidRPr="008F4A0D" w:rsidRDefault="00997665" w:rsidP="00997665">
      <w:pPr>
        <w:rPr>
          <w:color w:val="000000"/>
        </w:rPr>
      </w:pPr>
    </w:p>
    <w:p w14:paraId="4A99C772" w14:textId="56C6288B" w:rsidR="006A5CE0" w:rsidRPr="008F4A0D" w:rsidRDefault="00997665" w:rsidP="006A5CE0">
      <w:pPr>
        <w:rPr>
          <w:color w:val="000000"/>
        </w:rPr>
      </w:pPr>
      <w:r w:rsidRPr="008F4A0D">
        <w:rPr>
          <w:color w:val="000000"/>
        </w:rPr>
        <w:t>T</w:t>
      </w:r>
      <w:r w:rsidR="006A5CE0" w:rsidRPr="008F4A0D">
        <w:t xml:space="preserve">he </w:t>
      </w:r>
      <w:proofErr w:type="spellStart"/>
      <w:r w:rsidR="006A5CE0" w:rsidRPr="008F4A0D">
        <w:t>Kalihi</w:t>
      </w:r>
      <w:proofErr w:type="spellEnd"/>
      <w:r w:rsidR="006A5CE0" w:rsidRPr="008F4A0D">
        <w:t xml:space="preserve"> </w:t>
      </w:r>
      <w:proofErr w:type="spellStart"/>
      <w:r w:rsidR="006A5CE0" w:rsidRPr="008F4A0D">
        <w:t>Palama</w:t>
      </w:r>
      <w:proofErr w:type="spellEnd"/>
      <w:r w:rsidR="006A5CE0" w:rsidRPr="008F4A0D">
        <w:t xml:space="preserve"> HCC Constitution, Article II, Objectives, states as one of its objectives, “</w:t>
      </w:r>
      <w:r w:rsidR="006A5CE0" w:rsidRPr="008F4A0D">
        <w:rPr>
          <w:color w:val="000000"/>
        </w:rPr>
        <w:t>Education: Educational curriculums that accurately convey Hawaii’s history</w:t>
      </w:r>
      <w:r w:rsidR="00824CD0" w:rsidRPr="008F4A0D">
        <w:rPr>
          <w:color w:val="000000"/>
        </w:rPr>
        <w:t xml:space="preserve"> </w:t>
      </w:r>
      <w:r w:rsidR="006A5CE0" w:rsidRPr="008F4A0D">
        <w:rPr>
          <w:color w:val="000000"/>
        </w:rPr>
        <w:t xml:space="preserve">and that incorporate Native Hawaiian teaching methods; Increase the number of Hawai‘i </w:t>
      </w:r>
      <w:proofErr w:type="spellStart"/>
      <w:r w:rsidR="006A5CE0" w:rsidRPr="008F4A0D">
        <w:rPr>
          <w:color w:val="000000"/>
        </w:rPr>
        <w:t>Maoli</w:t>
      </w:r>
      <w:proofErr w:type="spellEnd"/>
      <w:r w:rsidR="006A5CE0" w:rsidRPr="008F4A0D">
        <w:rPr>
          <w:color w:val="000000"/>
        </w:rPr>
        <w:t xml:space="preserve"> entering and successfully completing their </w:t>
      </w:r>
      <w:proofErr w:type="spellStart"/>
      <w:r w:rsidR="006A5CE0" w:rsidRPr="008F4A0D">
        <w:rPr>
          <w:color w:val="000000"/>
        </w:rPr>
        <w:t>post secondary</w:t>
      </w:r>
      <w:proofErr w:type="spellEnd"/>
      <w:r w:rsidR="006A5CE0" w:rsidRPr="008F4A0D">
        <w:rPr>
          <w:color w:val="000000"/>
        </w:rPr>
        <w:t xml:space="preserve"> educational goals and</w:t>
      </w:r>
      <w:r w:rsidRPr="008F4A0D">
        <w:rPr>
          <w:color w:val="000000"/>
        </w:rPr>
        <w:t xml:space="preserve"> </w:t>
      </w:r>
      <w:r w:rsidR="006A5CE0" w:rsidRPr="008F4A0D">
        <w:rPr>
          <w:color w:val="000000"/>
        </w:rPr>
        <w:t>objectives; support all educational opportunities from pre-natal, pre-school, elementary, middle, high, post high school (undergraduate, graduate, PHD programs in all fields of study; promote and support</w:t>
      </w:r>
      <w:r w:rsidR="00824CD0" w:rsidRPr="008F4A0D">
        <w:rPr>
          <w:color w:val="000000"/>
        </w:rPr>
        <w:t xml:space="preserve"> </w:t>
      </w:r>
      <w:r w:rsidR="006A5CE0" w:rsidRPr="008F4A0D">
        <w:rPr>
          <w:color w:val="000000"/>
        </w:rPr>
        <w:t>scholarship programs</w:t>
      </w:r>
      <w:r w:rsidR="00824CD0" w:rsidRPr="008F4A0D">
        <w:rPr>
          <w:color w:val="000000"/>
        </w:rPr>
        <w:t>.”</w:t>
      </w:r>
    </w:p>
    <w:p w14:paraId="4CBEF976" w14:textId="55750D37" w:rsidR="00997665" w:rsidRPr="008F4A0D" w:rsidRDefault="00997665" w:rsidP="006A5CE0">
      <w:pPr>
        <w:rPr>
          <w:color w:val="000000"/>
        </w:rPr>
      </w:pPr>
    </w:p>
    <w:p w14:paraId="799A2A5D" w14:textId="5C1967D9" w:rsidR="00EB2A19" w:rsidRPr="008F4A0D" w:rsidRDefault="00997665" w:rsidP="00997665">
      <w:pPr>
        <w:rPr>
          <w:color w:val="000000"/>
        </w:rPr>
      </w:pPr>
      <w:r w:rsidRPr="008F4A0D">
        <w:rPr>
          <w:color w:val="000000"/>
        </w:rPr>
        <w:t>D</w:t>
      </w:r>
      <w:r w:rsidR="00EB2A19" w:rsidRPr="008F4A0D">
        <w:rPr>
          <w:color w:val="000000"/>
        </w:rPr>
        <w:t>emographics:</w:t>
      </w:r>
    </w:p>
    <w:p w14:paraId="7B3582A2" w14:textId="77777777" w:rsidR="00EB2A19" w:rsidRPr="008F4A0D" w:rsidRDefault="00EB2A19" w:rsidP="00EB2A19">
      <w:pPr>
        <w:pStyle w:val="ListParagraph"/>
        <w:rPr>
          <w:rFonts w:ascii="Times New Roman" w:eastAsia="Times New Roman" w:hAnsi="Times New Roman" w:cs="Times New Roman"/>
          <w:color w:val="000000"/>
        </w:rPr>
      </w:pPr>
    </w:p>
    <w:p w14:paraId="68919F0D" w14:textId="55B1DB34" w:rsidR="00EB2A19" w:rsidRPr="00EB2A19" w:rsidRDefault="002C3E3E" w:rsidP="002C3E3E">
      <w:pPr>
        <w:rPr>
          <w:color w:val="000000"/>
        </w:rPr>
      </w:pPr>
      <w:r w:rsidRPr="008F4A0D">
        <w:rPr>
          <w:color w:val="000000"/>
        </w:rPr>
        <w:t>*</w:t>
      </w:r>
      <w:proofErr w:type="spellStart"/>
      <w:r w:rsidR="00EB2A19" w:rsidRPr="008F4A0D">
        <w:rPr>
          <w:color w:val="000000"/>
        </w:rPr>
        <w:t>Kalihi</w:t>
      </w:r>
      <w:proofErr w:type="spellEnd"/>
      <w:r w:rsidR="00EB2A19" w:rsidRPr="008F4A0D">
        <w:rPr>
          <w:color w:val="000000"/>
        </w:rPr>
        <w:t xml:space="preserve"> </w:t>
      </w:r>
      <w:proofErr w:type="spellStart"/>
      <w:r w:rsidR="00EB2A19" w:rsidRPr="008F4A0D">
        <w:rPr>
          <w:color w:val="000000"/>
        </w:rPr>
        <w:t>Palama</w:t>
      </w:r>
      <w:proofErr w:type="spellEnd"/>
      <w:r w:rsidR="00EB2A19" w:rsidRPr="008F4A0D">
        <w:rPr>
          <w:color w:val="000000"/>
        </w:rPr>
        <w:t xml:space="preserve"> has these Title I Schools:</w:t>
      </w:r>
    </w:p>
    <w:p w14:paraId="0000AB57" w14:textId="77777777" w:rsidR="00997665" w:rsidRPr="008F4A0D" w:rsidRDefault="002C3E3E" w:rsidP="002C3E3E">
      <w:r w:rsidRPr="008F4A0D">
        <w:tab/>
      </w:r>
    </w:p>
    <w:p w14:paraId="261D7DEF" w14:textId="34B9DB68" w:rsidR="002C3E3E" w:rsidRPr="008F4A0D" w:rsidRDefault="00997665" w:rsidP="002C3E3E">
      <w:r w:rsidRPr="008F4A0D">
        <w:tab/>
      </w:r>
      <w:proofErr w:type="spellStart"/>
      <w:r w:rsidR="00EB2A19" w:rsidRPr="00EB2A19">
        <w:t>Linapuni</w:t>
      </w:r>
      <w:proofErr w:type="spellEnd"/>
      <w:r w:rsidR="00EB2A19" w:rsidRPr="00EB2A19">
        <w:t xml:space="preserve"> Elem</w:t>
      </w:r>
      <w:r w:rsidR="00EB2A19" w:rsidRPr="00EB2A19">
        <w:br/>
      </w:r>
      <w:r w:rsidR="002C3E3E" w:rsidRPr="008F4A0D">
        <w:tab/>
      </w:r>
      <w:proofErr w:type="spellStart"/>
      <w:r w:rsidR="00EB2A19" w:rsidRPr="00EB2A19">
        <w:t>Kalihi</w:t>
      </w:r>
      <w:proofErr w:type="spellEnd"/>
      <w:r w:rsidR="00EB2A19" w:rsidRPr="00EB2A19">
        <w:t xml:space="preserve"> Elem</w:t>
      </w:r>
      <w:r w:rsidR="00EB2A19" w:rsidRPr="00EB2A19">
        <w:br/>
      </w:r>
      <w:r w:rsidR="002C3E3E" w:rsidRPr="008F4A0D">
        <w:tab/>
      </w:r>
      <w:proofErr w:type="spellStart"/>
      <w:r w:rsidR="00EB2A19" w:rsidRPr="00EB2A19">
        <w:t>Kaewai</w:t>
      </w:r>
      <w:proofErr w:type="spellEnd"/>
      <w:r w:rsidR="00EB2A19" w:rsidRPr="00EB2A19">
        <w:t xml:space="preserve"> Elem</w:t>
      </w:r>
      <w:r w:rsidR="00EB2A19" w:rsidRPr="00EB2A19">
        <w:br/>
      </w:r>
      <w:r w:rsidR="002C3E3E" w:rsidRPr="008F4A0D">
        <w:lastRenderedPageBreak/>
        <w:tab/>
      </w:r>
      <w:r w:rsidR="00EB2A19" w:rsidRPr="00EB2A19">
        <w:t>Fern Elem</w:t>
      </w:r>
      <w:r w:rsidR="00EB2A19" w:rsidRPr="00EB2A19">
        <w:br/>
      </w:r>
      <w:r w:rsidR="002C3E3E" w:rsidRPr="008F4A0D">
        <w:tab/>
      </w:r>
      <w:r w:rsidR="00EB2A19" w:rsidRPr="00EB2A19">
        <w:t>Dole Middle</w:t>
      </w:r>
      <w:r w:rsidR="00EB2A19" w:rsidRPr="00EB2A19">
        <w:br/>
      </w:r>
      <w:r w:rsidR="002C3E3E" w:rsidRPr="008F4A0D">
        <w:tab/>
      </w:r>
      <w:proofErr w:type="spellStart"/>
      <w:r w:rsidR="00EB2A19" w:rsidRPr="00EB2A19">
        <w:t>Puuhale</w:t>
      </w:r>
      <w:proofErr w:type="spellEnd"/>
      <w:r w:rsidR="00EB2A19" w:rsidRPr="00EB2A19">
        <w:t xml:space="preserve"> Elem</w:t>
      </w:r>
      <w:r w:rsidR="00EB2A19" w:rsidRPr="00EB2A19">
        <w:br/>
      </w:r>
      <w:r w:rsidR="002C3E3E" w:rsidRPr="008F4A0D">
        <w:tab/>
      </w:r>
      <w:proofErr w:type="spellStart"/>
      <w:r w:rsidR="00EB2A19" w:rsidRPr="00EB2A19">
        <w:t>Kalihi</w:t>
      </w:r>
      <w:proofErr w:type="spellEnd"/>
      <w:r w:rsidR="00EB2A19" w:rsidRPr="00EB2A19">
        <w:t xml:space="preserve"> </w:t>
      </w:r>
      <w:proofErr w:type="spellStart"/>
      <w:r w:rsidR="00EB2A19" w:rsidRPr="00EB2A19">
        <w:t>Waena</w:t>
      </w:r>
      <w:proofErr w:type="spellEnd"/>
      <w:r w:rsidR="00EB2A19" w:rsidRPr="00EB2A19">
        <w:t xml:space="preserve"> Elem</w:t>
      </w:r>
      <w:r w:rsidR="00EB2A19" w:rsidRPr="00EB2A19">
        <w:br/>
      </w:r>
      <w:r w:rsidR="002C3E3E" w:rsidRPr="008F4A0D">
        <w:tab/>
      </w:r>
      <w:proofErr w:type="spellStart"/>
      <w:r w:rsidR="00EB2A19" w:rsidRPr="00EB2A19">
        <w:t>Kalihi</w:t>
      </w:r>
      <w:proofErr w:type="spellEnd"/>
      <w:r w:rsidR="00EB2A19" w:rsidRPr="00EB2A19">
        <w:t xml:space="preserve"> </w:t>
      </w:r>
      <w:proofErr w:type="spellStart"/>
      <w:r w:rsidR="00EB2A19" w:rsidRPr="00EB2A19">
        <w:t>Uka</w:t>
      </w:r>
      <w:proofErr w:type="spellEnd"/>
      <w:r w:rsidR="00EB2A19" w:rsidRPr="00EB2A19">
        <w:t xml:space="preserve"> Elem</w:t>
      </w:r>
      <w:r w:rsidR="00EB2A19" w:rsidRPr="00EB2A19">
        <w:br/>
      </w:r>
      <w:r w:rsidR="002C3E3E" w:rsidRPr="008F4A0D">
        <w:tab/>
      </w:r>
      <w:proofErr w:type="spellStart"/>
      <w:r w:rsidR="00EB2A19" w:rsidRPr="00EB2A19">
        <w:t>Kalihi</w:t>
      </w:r>
      <w:proofErr w:type="spellEnd"/>
      <w:r w:rsidR="00EB2A19" w:rsidRPr="00EB2A19">
        <w:t xml:space="preserve"> Kai Elem</w:t>
      </w:r>
      <w:r w:rsidR="00EB2A19" w:rsidRPr="00EB2A19">
        <w:br/>
      </w:r>
      <w:r w:rsidR="002C3E3E" w:rsidRPr="008F4A0D">
        <w:tab/>
      </w:r>
      <w:r w:rsidR="00EB2A19" w:rsidRPr="00EB2A19">
        <w:t>Hawaii School for the Deaf and Blind Kalakaua Middle</w:t>
      </w:r>
      <w:r w:rsidR="002C3E3E" w:rsidRPr="008F4A0D">
        <w:t xml:space="preserve"> </w:t>
      </w:r>
    </w:p>
    <w:p w14:paraId="6420C3D4" w14:textId="10ACE85A" w:rsidR="00EB2A19" w:rsidRPr="008F4A0D" w:rsidRDefault="002C3E3E" w:rsidP="002C3E3E">
      <w:r w:rsidRPr="008F4A0D">
        <w:tab/>
      </w:r>
      <w:proofErr w:type="spellStart"/>
      <w:r w:rsidR="00EB2A19" w:rsidRPr="00EB2A19">
        <w:t>Kapalama</w:t>
      </w:r>
      <w:proofErr w:type="spellEnd"/>
      <w:r w:rsidR="00EB2A19" w:rsidRPr="00EB2A19">
        <w:t xml:space="preserve"> Elem Farrington High</w:t>
      </w:r>
    </w:p>
    <w:p w14:paraId="545A6C7B" w14:textId="2C0095D5" w:rsidR="002C3E3E" w:rsidRPr="008F4A0D" w:rsidRDefault="002C3E3E" w:rsidP="002C3E3E"/>
    <w:p w14:paraId="2D80DC7B" w14:textId="59230477" w:rsidR="002C3E3E" w:rsidRPr="008F4A0D" w:rsidRDefault="002C3E3E" w:rsidP="002C3E3E">
      <w:r w:rsidRPr="008F4A0D">
        <w:t>High Schools:  Farrington, Damian, Kamehameha</w:t>
      </w:r>
    </w:p>
    <w:p w14:paraId="7C527FAD" w14:textId="03F91812" w:rsidR="002C3E3E" w:rsidRPr="008F4A0D" w:rsidRDefault="002C3E3E" w:rsidP="002C3E3E"/>
    <w:p w14:paraId="2D61DCB6" w14:textId="6A4417B8" w:rsidR="002C3E3E" w:rsidRPr="008F4A0D" w:rsidRDefault="002C3E3E" w:rsidP="002C3E3E">
      <w:pPr>
        <w:rPr>
          <w:color w:val="202124"/>
          <w:shd w:val="clear" w:color="auto" w:fill="FFFFFF"/>
        </w:rPr>
      </w:pPr>
      <w:r w:rsidRPr="008F4A0D">
        <w:t xml:space="preserve"> *  </w:t>
      </w:r>
      <w:r w:rsidRPr="008F4A0D">
        <w:rPr>
          <w:color w:val="202124"/>
          <w:shd w:val="clear" w:color="auto" w:fill="FFFFFF"/>
        </w:rPr>
        <w:t xml:space="preserve">Title I </w:t>
      </w:r>
      <w:proofErr w:type="gramStart"/>
      <w:r w:rsidRPr="008F4A0D">
        <w:rPr>
          <w:color w:val="202124"/>
          <w:shd w:val="clear" w:color="auto" w:fill="FFFFFF"/>
        </w:rPr>
        <w:t>is</w:t>
      </w:r>
      <w:proofErr w:type="gramEnd"/>
      <w:r w:rsidRPr="008F4A0D">
        <w:rPr>
          <w:color w:val="202124"/>
          <w:shd w:val="clear" w:color="auto" w:fill="FFFFFF"/>
        </w:rPr>
        <w:t xml:space="preserve"> the federal education program that provides financial assistance to local educational agencies (LEAs) and schools with high numbers or high percentages of children from low-income families to help ensure that all children meet challenging state academic standards.</w:t>
      </w:r>
    </w:p>
    <w:p w14:paraId="6AAE5594" w14:textId="77777777" w:rsidR="002C3E3E" w:rsidRPr="00EB2A19" w:rsidRDefault="002C3E3E" w:rsidP="002C3E3E"/>
    <w:p w14:paraId="28CDEBAE" w14:textId="77777777" w:rsidR="002C3E3E" w:rsidRPr="008F4A0D" w:rsidRDefault="00EB2A19" w:rsidP="00EB2A19">
      <w:pPr>
        <w:rPr>
          <w:color w:val="333333"/>
          <w:shd w:val="clear" w:color="auto" w:fill="FFFFFF"/>
        </w:rPr>
      </w:pPr>
      <w:r w:rsidRPr="008F4A0D">
        <w:rPr>
          <w:color w:val="333333"/>
          <w:shd w:val="clear" w:color="auto" w:fill="FFFFFF"/>
        </w:rPr>
        <w:t xml:space="preserve">Education in this neighborhood (subdivision or community): </w:t>
      </w:r>
    </w:p>
    <w:p w14:paraId="20BC0C5E" w14:textId="77777777" w:rsidR="002C3E3E" w:rsidRPr="008F4A0D" w:rsidRDefault="00EB2A19" w:rsidP="00EB2A19">
      <w:pPr>
        <w:rPr>
          <w:color w:val="333333"/>
          <w:shd w:val="clear" w:color="auto" w:fill="FFFFFF"/>
        </w:rPr>
      </w:pPr>
      <w:r w:rsidRPr="008F4A0D">
        <w:rPr>
          <w:color w:val="333333"/>
          <w:shd w:val="clear" w:color="auto" w:fill="FFFFFF"/>
        </w:rPr>
        <w:t xml:space="preserve">Percentage of people 3 years and older in K-12 schools: </w:t>
      </w:r>
      <w:proofErr w:type="spellStart"/>
      <w:r w:rsidRPr="008F4A0D">
        <w:rPr>
          <w:color w:val="333333"/>
          <w:shd w:val="clear" w:color="auto" w:fill="FFFFFF"/>
        </w:rPr>
        <w:t>Kalihi-palama</w:t>
      </w:r>
      <w:proofErr w:type="spellEnd"/>
      <w:r w:rsidRPr="008F4A0D">
        <w:rPr>
          <w:color w:val="333333"/>
          <w:shd w:val="clear" w:color="auto" w:fill="FFFFFF"/>
        </w:rPr>
        <w:t xml:space="preserve">: 18.9% Hawaii: 15.2% </w:t>
      </w:r>
    </w:p>
    <w:p w14:paraId="6D2E1AA7" w14:textId="77777777" w:rsidR="002C3E3E" w:rsidRPr="008F4A0D" w:rsidRDefault="00EB2A19" w:rsidP="00EB2A19">
      <w:pPr>
        <w:rPr>
          <w:color w:val="333333"/>
          <w:shd w:val="clear" w:color="auto" w:fill="FFFFFF"/>
        </w:rPr>
      </w:pPr>
      <w:r w:rsidRPr="008F4A0D">
        <w:rPr>
          <w:color w:val="333333"/>
          <w:shd w:val="clear" w:color="auto" w:fill="FFFFFF"/>
        </w:rPr>
        <w:t xml:space="preserve">Percentage of people 3 years and older in undergraduate colleges: </w:t>
      </w:r>
      <w:proofErr w:type="spellStart"/>
      <w:r w:rsidRPr="008F4A0D">
        <w:rPr>
          <w:color w:val="333333"/>
          <w:shd w:val="clear" w:color="auto" w:fill="FFFFFF"/>
        </w:rPr>
        <w:t>Kalihi-palama</w:t>
      </w:r>
      <w:proofErr w:type="spellEnd"/>
      <w:r w:rsidRPr="008F4A0D">
        <w:rPr>
          <w:color w:val="333333"/>
          <w:shd w:val="clear" w:color="auto" w:fill="FFFFFF"/>
        </w:rPr>
        <w:t xml:space="preserve">: 5.6% Hawaii: 5.0% </w:t>
      </w:r>
    </w:p>
    <w:p w14:paraId="4324AD55" w14:textId="77777777" w:rsidR="002C3E3E" w:rsidRPr="008F4A0D" w:rsidRDefault="00EB2A19" w:rsidP="00EB2A19">
      <w:pPr>
        <w:rPr>
          <w:rStyle w:val="apple-converted-space"/>
          <w:color w:val="333333"/>
          <w:shd w:val="clear" w:color="auto" w:fill="FFFFFF"/>
        </w:rPr>
      </w:pPr>
      <w:r w:rsidRPr="008F4A0D">
        <w:rPr>
          <w:color w:val="333333"/>
          <w:shd w:val="clear" w:color="auto" w:fill="FFFFFF"/>
        </w:rPr>
        <w:t xml:space="preserve">Percentage of people 3 years and older in grad. or professional schools: </w:t>
      </w:r>
      <w:proofErr w:type="spellStart"/>
      <w:r w:rsidRPr="008F4A0D">
        <w:rPr>
          <w:color w:val="333333"/>
          <w:shd w:val="clear" w:color="auto" w:fill="FFFFFF"/>
        </w:rPr>
        <w:t>Kalihi-palama</w:t>
      </w:r>
      <w:proofErr w:type="spellEnd"/>
      <w:r w:rsidRPr="008F4A0D">
        <w:rPr>
          <w:color w:val="333333"/>
          <w:shd w:val="clear" w:color="auto" w:fill="FFFFFF"/>
        </w:rPr>
        <w:t>: 3.5% Hawaii: 1.2%</w:t>
      </w:r>
      <w:r w:rsidRPr="008F4A0D">
        <w:rPr>
          <w:rStyle w:val="apple-converted-space"/>
          <w:color w:val="333333"/>
          <w:shd w:val="clear" w:color="auto" w:fill="FFFFFF"/>
        </w:rPr>
        <w:t> </w:t>
      </w:r>
    </w:p>
    <w:p w14:paraId="11717B78" w14:textId="77777777" w:rsidR="002C3E3E" w:rsidRPr="008F4A0D" w:rsidRDefault="002C3E3E" w:rsidP="002C3E3E">
      <w:pPr>
        <w:rPr>
          <w:rStyle w:val="apple-converted-space"/>
          <w:color w:val="333333"/>
          <w:shd w:val="clear" w:color="auto" w:fill="FFFFFF"/>
        </w:rPr>
      </w:pPr>
      <w:r w:rsidRPr="008F4A0D">
        <w:rPr>
          <w:color w:val="333333"/>
          <w:shd w:val="clear" w:color="auto" w:fill="FFFFFF"/>
        </w:rPr>
        <w:t xml:space="preserve">Percentage of students K-12 enrolled in private schools: </w:t>
      </w:r>
      <w:proofErr w:type="spellStart"/>
      <w:r w:rsidRPr="008F4A0D">
        <w:rPr>
          <w:color w:val="333333"/>
          <w:shd w:val="clear" w:color="auto" w:fill="FFFFFF"/>
        </w:rPr>
        <w:t>Kalihi-palama</w:t>
      </w:r>
      <w:proofErr w:type="spellEnd"/>
      <w:r w:rsidRPr="008F4A0D">
        <w:rPr>
          <w:color w:val="333333"/>
          <w:shd w:val="clear" w:color="auto" w:fill="FFFFFF"/>
        </w:rPr>
        <w:t xml:space="preserve">: 34.1% Hawaii: 19.8% Percentage of population below poverty level: </w:t>
      </w:r>
      <w:proofErr w:type="spellStart"/>
      <w:r w:rsidRPr="008F4A0D">
        <w:rPr>
          <w:color w:val="333333"/>
          <w:shd w:val="clear" w:color="auto" w:fill="FFFFFF"/>
        </w:rPr>
        <w:t>Kalihi-palama</w:t>
      </w:r>
      <w:proofErr w:type="spellEnd"/>
      <w:r w:rsidRPr="008F4A0D">
        <w:rPr>
          <w:color w:val="333333"/>
          <w:shd w:val="clear" w:color="auto" w:fill="FFFFFF"/>
        </w:rPr>
        <w:t>: 15.8% Hawaii: 9.3%</w:t>
      </w:r>
      <w:r w:rsidRPr="008F4A0D">
        <w:rPr>
          <w:rStyle w:val="apple-converted-space"/>
          <w:color w:val="333333"/>
          <w:shd w:val="clear" w:color="auto" w:fill="FFFFFF"/>
        </w:rPr>
        <w:t> </w:t>
      </w:r>
    </w:p>
    <w:p w14:paraId="4259C73D" w14:textId="77777777" w:rsidR="002C3E3E" w:rsidRPr="008F4A0D" w:rsidRDefault="002C3E3E" w:rsidP="002C3E3E">
      <w:pPr>
        <w:rPr>
          <w:color w:val="333333"/>
        </w:rPr>
      </w:pPr>
    </w:p>
    <w:p w14:paraId="3A91375F" w14:textId="77777777" w:rsidR="002C3E3E" w:rsidRPr="002C3E3E" w:rsidRDefault="002C3E3E" w:rsidP="002C3E3E">
      <w:pPr>
        <w:spacing w:after="100" w:afterAutospacing="1"/>
        <w:outlineLvl w:val="1"/>
        <w:rPr>
          <w:b/>
          <w:bCs/>
          <w:color w:val="555555"/>
        </w:rPr>
      </w:pPr>
      <w:proofErr w:type="spellStart"/>
      <w:r w:rsidRPr="002C3E3E">
        <w:rPr>
          <w:b/>
          <w:bCs/>
          <w:color w:val="555555"/>
        </w:rPr>
        <w:t>Kalihi-Palama</w:t>
      </w:r>
      <w:proofErr w:type="spellEnd"/>
      <w:r w:rsidRPr="002C3E3E">
        <w:rPr>
          <w:b/>
          <w:bCs/>
          <w:color w:val="555555"/>
        </w:rPr>
        <w:t xml:space="preserve"> Population Breakdown </w:t>
      </w:r>
      <w:proofErr w:type="gramStart"/>
      <w:r w:rsidRPr="002C3E3E">
        <w:rPr>
          <w:b/>
          <w:bCs/>
          <w:color w:val="555555"/>
        </w:rPr>
        <w:t>By</w:t>
      </w:r>
      <w:proofErr w:type="gramEnd"/>
      <w:r w:rsidRPr="002C3E3E">
        <w:rPr>
          <w:b/>
          <w:bCs/>
          <w:color w:val="555555"/>
        </w:rPr>
        <w:t xml:space="preserve"> Race</w:t>
      </w:r>
    </w:p>
    <w:tbl>
      <w:tblPr>
        <w:tblW w:w="14550" w:type="dxa"/>
        <w:tblBorders>
          <w:bottom w:val="single" w:sz="6" w:space="0" w:color="E3E3E3"/>
        </w:tblBorders>
        <w:tblCellMar>
          <w:top w:w="15" w:type="dxa"/>
          <w:left w:w="15" w:type="dxa"/>
          <w:bottom w:w="15" w:type="dxa"/>
          <w:right w:w="15" w:type="dxa"/>
        </w:tblCellMar>
        <w:tblLook w:val="04A0" w:firstRow="1" w:lastRow="0" w:firstColumn="1" w:lastColumn="0" w:noHBand="0" w:noVBand="1"/>
      </w:tblPr>
      <w:tblGrid>
        <w:gridCol w:w="4865"/>
        <w:gridCol w:w="4493"/>
        <w:gridCol w:w="2922"/>
        <w:gridCol w:w="2270"/>
      </w:tblGrid>
      <w:tr w:rsidR="002C3E3E" w:rsidRPr="002C3E3E" w14:paraId="60173E0E" w14:textId="77777777" w:rsidTr="002C3E3E">
        <w:tc>
          <w:tcPr>
            <w:tcW w:w="0" w:type="auto"/>
            <w:tcBorders>
              <w:bottom w:val="single" w:sz="6" w:space="0" w:color="E1E1E1"/>
            </w:tcBorders>
            <w:shd w:val="clear" w:color="auto" w:fill="696969"/>
            <w:hideMark/>
          </w:tcPr>
          <w:p w14:paraId="700611F3" w14:textId="77777777" w:rsidR="002C3E3E" w:rsidRPr="002C3E3E" w:rsidRDefault="002C3E3E" w:rsidP="002C3E3E">
            <w:pPr>
              <w:rPr>
                <w:b/>
                <w:bCs/>
                <w:color w:val="FFFFFF"/>
              </w:rPr>
            </w:pPr>
            <w:r w:rsidRPr="002C3E3E">
              <w:rPr>
                <w:b/>
                <w:bCs/>
                <w:color w:val="FFFFFF"/>
              </w:rPr>
              <w:t>Race</w:t>
            </w:r>
          </w:p>
        </w:tc>
        <w:tc>
          <w:tcPr>
            <w:tcW w:w="0" w:type="auto"/>
            <w:tcBorders>
              <w:bottom w:val="single" w:sz="6" w:space="0" w:color="E1E1E1"/>
            </w:tcBorders>
            <w:shd w:val="clear" w:color="auto" w:fill="696969"/>
            <w:hideMark/>
          </w:tcPr>
          <w:p w14:paraId="33EB7A55" w14:textId="77777777" w:rsidR="002C3E3E" w:rsidRPr="002C3E3E" w:rsidRDefault="002C3E3E" w:rsidP="002C3E3E">
            <w:pPr>
              <w:rPr>
                <w:b/>
                <w:bCs/>
                <w:color w:val="FFFFFF"/>
              </w:rPr>
            </w:pPr>
            <w:proofErr w:type="spellStart"/>
            <w:r w:rsidRPr="002C3E3E">
              <w:rPr>
                <w:b/>
                <w:bCs/>
                <w:color w:val="FFFFFF"/>
              </w:rPr>
              <w:t>Kalihi-Palama</w:t>
            </w:r>
            <w:proofErr w:type="spellEnd"/>
          </w:p>
        </w:tc>
        <w:tc>
          <w:tcPr>
            <w:tcW w:w="0" w:type="auto"/>
            <w:tcBorders>
              <w:bottom w:val="single" w:sz="6" w:space="0" w:color="E1E1E1"/>
            </w:tcBorders>
            <w:shd w:val="clear" w:color="auto" w:fill="696969"/>
            <w:hideMark/>
          </w:tcPr>
          <w:p w14:paraId="6BC0EDD0" w14:textId="77777777" w:rsidR="002C3E3E" w:rsidRPr="002C3E3E" w:rsidRDefault="002C3E3E" w:rsidP="002C3E3E">
            <w:pPr>
              <w:rPr>
                <w:b/>
                <w:bCs/>
                <w:color w:val="FFFFFF"/>
              </w:rPr>
            </w:pPr>
            <w:r w:rsidRPr="002C3E3E">
              <w:rPr>
                <w:b/>
                <w:bCs/>
                <w:color w:val="FFFFFF"/>
              </w:rPr>
              <w:t>Honolulu</w:t>
            </w:r>
          </w:p>
        </w:tc>
        <w:tc>
          <w:tcPr>
            <w:tcW w:w="0" w:type="auto"/>
            <w:tcBorders>
              <w:bottom w:val="single" w:sz="6" w:space="0" w:color="E1E1E1"/>
            </w:tcBorders>
            <w:shd w:val="clear" w:color="auto" w:fill="696969"/>
            <w:hideMark/>
          </w:tcPr>
          <w:p w14:paraId="637023B8" w14:textId="77777777" w:rsidR="002C3E3E" w:rsidRPr="002C3E3E" w:rsidRDefault="002C3E3E" w:rsidP="002C3E3E">
            <w:pPr>
              <w:rPr>
                <w:b/>
                <w:bCs/>
                <w:color w:val="FFFFFF"/>
              </w:rPr>
            </w:pPr>
            <w:r w:rsidRPr="002C3E3E">
              <w:rPr>
                <w:b/>
                <w:bCs/>
                <w:color w:val="FFFFFF"/>
              </w:rPr>
              <w:t>Hawaii</w:t>
            </w:r>
          </w:p>
        </w:tc>
      </w:tr>
      <w:tr w:rsidR="002C3E3E" w:rsidRPr="002C3E3E" w14:paraId="7BD0EAF9" w14:textId="77777777" w:rsidTr="002C3E3E">
        <w:tc>
          <w:tcPr>
            <w:tcW w:w="0" w:type="auto"/>
            <w:tcBorders>
              <w:bottom w:val="single" w:sz="6" w:space="0" w:color="E1E1E1"/>
            </w:tcBorders>
            <w:hideMark/>
          </w:tcPr>
          <w:p w14:paraId="76B494B8" w14:textId="77777777" w:rsidR="002C3E3E" w:rsidRPr="002C3E3E" w:rsidRDefault="002C3E3E" w:rsidP="002C3E3E">
            <w:r w:rsidRPr="002C3E3E">
              <w:t>White</w:t>
            </w:r>
          </w:p>
        </w:tc>
        <w:tc>
          <w:tcPr>
            <w:tcW w:w="0" w:type="auto"/>
            <w:tcBorders>
              <w:bottom w:val="single" w:sz="6" w:space="0" w:color="E1E1E1"/>
            </w:tcBorders>
            <w:hideMark/>
          </w:tcPr>
          <w:p w14:paraId="08BA5DCB" w14:textId="77777777" w:rsidR="002C3E3E" w:rsidRPr="002C3E3E" w:rsidRDefault="002C3E3E" w:rsidP="002C3E3E">
            <w:r w:rsidRPr="002C3E3E">
              <w:t>4.84%</w:t>
            </w:r>
          </w:p>
        </w:tc>
        <w:tc>
          <w:tcPr>
            <w:tcW w:w="0" w:type="auto"/>
            <w:tcBorders>
              <w:bottom w:val="single" w:sz="6" w:space="0" w:color="E1E1E1"/>
            </w:tcBorders>
            <w:hideMark/>
          </w:tcPr>
          <w:p w14:paraId="70ACED77" w14:textId="77777777" w:rsidR="002C3E3E" w:rsidRPr="002C3E3E" w:rsidRDefault="002C3E3E" w:rsidP="002C3E3E">
            <w:r w:rsidRPr="002C3E3E">
              <w:t>18.02%</w:t>
            </w:r>
          </w:p>
        </w:tc>
        <w:tc>
          <w:tcPr>
            <w:tcW w:w="0" w:type="auto"/>
            <w:tcBorders>
              <w:bottom w:val="single" w:sz="6" w:space="0" w:color="E1E1E1"/>
            </w:tcBorders>
            <w:hideMark/>
          </w:tcPr>
          <w:p w14:paraId="351EDB54" w14:textId="77777777" w:rsidR="002C3E3E" w:rsidRPr="002C3E3E" w:rsidRDefault="002C3E3E" w:rsidP="002C3E3E">
            <w:r w:rsidRPr="002C3E3E">
              <w:t>25.02%</w:t>
            </w:r>
          </w:p>
        </w:tc>
      </w:tr>
      <w:tr w:rsidR="002C3E3E" w:rsidRPr="002C3E3E" w14:paraId="3E3079D9" w14:textId="77777777" w:rsidTr="002C3E3E">
        <w:tc>
          <w:tcPr>
            <w:tcW w:w="0" w:type="auto"/>
            <w:tcBorders>
              <w:bottom w:val="single" w:sz="6" w:space="0" w:color="E1E1E1"/>
            </w:tcBorders>
            <w:hideMark/>
          </w:tcPr>
          <w:p w14:paraId="18D33AE9" w14:textId="77777777" w:rsidR="002C3E3E" w:rsidRPr="002C3E3E" w:rsidRDefault="002C3E3E" w:rsidP="002C3E3E">
            <w:r w:rsidRPr="002C3E3E">
              <w:t>Black</w:t>
            </w:r>
          </w:p>
        </w:tc>
        <w:tc>
          <w:tcPr>
            <w:tcW w:w="0" w:type="auto"/>
            <w:tcBorders>
              <w:bottom w:val="single" w:sz="6" w:space="0" w:color="E1E1E1"/>
            </w:tcBorders>
            <w:hideMark/>
          </w:tcPr>
          <w:p w14:paraId="7A87B836" w14:textId="77777777" w:rsidR="002C3E3E" w:rsidRPr="002C3E3E" w:rsidRDefault="002C3E3E" w:rsidP="002C3E3E">
            <w:r w:rsidRPr="002C3E3E">
              <w:t>1.27%</w:t>
            </w:r>
          </w:p>
        </w:tc>
        <w:tc>
          <w:tcPr>
            <w:tcW w:w="0" w:type="auto"/>
            <w:tcBorders>
              <w:bottom w:val="single" w:sz="6" w:space="0" w:color="E1E1E1"/>
            </w:tcBorders>
            <w:hideMark/>
          </w:tcPr>
          <w:p w14:paraId="43B2D8F7" w14:textId="77777777" w:rsidR="002C3E3E" w:rsidRPr="002C3E3E" w:rsidRDefault="002C3E3E" w:rsidP="002C3E3E">
            <w:r w:rsidRPr="002C3E3E">
              <w:t>1.72%</w:t>
            </w:r>
          </w:p>
        </w:tc>
        <w:tc>
          <w:tcPr>
            <w:tcW w:w="0" w:type="auto"/>
            <w:tcBorders>
              <w:bottom w:val="single" w:sz="6" w:space="0" w:color="E1E1E1"/>
            </w:tcBorders>
            <w:hideMark/>
          </w:tcPr>
          <w:p w14:paraId="3F3A648E" w14:textId="77777777" w:rsidR="002C3E3E" w:rsidRPr="002C3E3E" w:rsidRDefault="002C3E3E" w:rsidP="002C3E3E">
            <w:r w:rsidRPr="002C3E3E">
              <w:t>1.83%</w:t>
            </w:r>
          </w:p>
        </w:tc>
      </w:tr>
      <w:tr w:rsidR="002C3E3E" w:rsidRPr="002C3E3E" w14:paraId="331C2265" w14:textId="77777777" w:rsidTr="002C3E3E">
        <w:tc>
          <w:tcPr>
            <w:tcW w:w="0" w:type="auto"/>
            <w:tcBorders>
              <w:bottom w:val="single" w:sz="6" w:space="0" w:color="E1E1E1"/>
            </w:tcBorders>
            <w:hideMark/>
          </w:tcPr>
          <w:p w14:paraId="64BF40A3" w14:textId="77777777" w:rsidR="002C3E3E" w:rsidRPr="002C3E3E" w:rsidRDefault="002C3E3E" w:rsidP="002C3E3E">
            <w:r w:rsidRPr="002C3E3E">
              <w:t>Asian</w:t>
            </w:r>
          </w:p>
        </w:tc>
        <w:tc>
          <w:tcPr>
            <w:tcW w:w="0" w:type="auto"/>
            <w:tcBorders>
              <w:bottom w:val="single" w:sz="6" w:space="0" w:color="E1E1E1"/>
            </w:tcBorders>
            <w:hideMark/>
          </w:tcPr>
          <w:p w14:paraId="181FA002" w14:textId="77777777" w:rsidR="002C3E3E" w:rsidRPr="002C3E3E" w:rsidRDefault="002C3E3E" w:rsidP="002C3E3E">
            <w:r w:rsidRPr="002C3E3E">
              <w:t>62.26%</w:t>
            </w:r>
          </w:p>
        </w:tc>
        <w:tc>
          <w:tcPr>
            <w:tcW w:w="0" w:type="auto"/>
            <w:tcBorders>
              <w:bottom w:val="single" w:sz="6" w:space="0" w:color="E1E1E1"/>
            </w:tcBorders>
            <w:hideMark/>
          </w:tcPr>
          <w:p w14:paraId="104A2AB2" w14:textId="77777777" w:rsidR="002C3E3E" w:rsidRPr="002C3E3E" w:rsidRDefault="002C3E3E" w:rsidP="002C3E3E">
            <w:r w:rsidRPr="002C3E3E">
              <w:t>53.84%</w:t>
            </w:r>
          </w:p>
        </w:tc>
        <w:tc>
          <w:tcPr>
            <w:tcW w:w="0" w:type="auto"/>
            <w:tcBorders>
              <w:bottom w:val="single" w:sz="6" w:space="0" w:color="E1E1E1"/>
            </w:tcBorders>
            <w:hideMark/>
          </w:tcPr>
          <w:p w14:paraId="0854AA76" w14:textId="77777777" w:rsidR="002C3E3E" w:rsidRPr="002C3E3E" w:rsidRDefault="002C3E3E" w:rsidP="002C3E3E">
            <w:r w:rsidRPr="002C3E3E">
              <w:t>38.01%</w:t>
            </w:r>
          </w:p>
        </w:tc>
      </w:tr>
      <w:tr w:rsidR="002C3E3E" w:rsidRPr="002C3E3E" w14:paraId="0A876EE9" w14:textId="77777777" w:rsidTr="002C3E3E">
        <w:tc>
          <w:tcPr>
            <w:tcW w:w="0" w:type="auto"/>
            <w:tcBorders>
              <w:bottom w:val="single" w:sz="6" w:space="0" w:color="E1E1E1"/>
            </w:tcBorders>
            <w:hideMark/>
          </w:tcPr>
          <w:p w14:paraId="59605900" w14:textId="77777777" w:rsidR="002C3E3E" w:rsidRPr="002C3E3E" w:rsidRDefault="002C3E3E" w:rsidP="002C3E3E">
            <w:r w:rsidRPr="002C3E3E">
              <w:t>American Indian</w:t>
            </w:r>
          </w:p>
        </w:tc>
        <w:tc>
          <w:tcPr>
            <w:tcW w:w="0" w:type="auto"/>
            <w:tcBorders>
              <w:bottom w:val="single" w:sz="6" w:space="0" w:color="E1E1E1"/>
            </w:tcBorders>
            <w:hideMark/>
          </w:tcPr>
          <w:p w14:paraId="60434CCF" w14:textId="77777777" w:rsidR="002C3E3E" w:rsidRPr="002C3E3E" w:rsidRDefault="002C3E3E" w:rsidP="002C3E3E">
            <w:r w:rsidRPr="002C3E3E">
              <w:t>0.09%</w:t>
            </w:r>
          </w:p>
        </w:tc>
        <w:tc>
          <w:tcPr>
            <w:tcW w:w="0" w:type="auto"/>
            <w:tcBorders>
              <w:bottom w:val="single" w:sz="6" w:space="0" w:color="E1E1E1"/>
            </w:tcBorders>
            <w:hideMark/>
          </w:tcPr>
          <w:p w14:paraId="10E68C0D" w14:textId="77777777" w:rsidR="002C3E3E" w:rsidRPr="002C3E3E" w:rsidRDefault="002C3E3E" w:rsidP="002C3E3E">
            <w:r w:rsidRPr="002C3E3E">
              <w:t>0.11%</w:t>
            </w:r>
          </w:p>
        </w:tc>
        <w:tc>
          <w:tcPr>
            <w:tcW w:w="0" w:type="auto"/>
            <w:tcBorders>
              <w:bottom w:val="single" w:sz="6" w:space="0" w:color="E1E1E1"/>
            </w:tcBorders>
            <w:hideMark/>
          </w:tcPr>
          <w:p w14:paraId="779782F2" w14:textId="77777777" w:rsidR="002C3E3E" w:rsidRPr="002C3E3E" w:rsidRDefault="002C3E3E" w:rsidP="002C3E3E">
            <w:r w:rsidRPr="002C3E3E">
              <w:t>0.19%</w:t>
            </w:r>
          </w:p>
        </w:tc>
      </w:tr>
      <w:tr w:rsidR="002C3E3E" w:rsidRPr="002C3E3E" w14:paraId="0AB6B0C6" w14:textId="77777777" w:rsidTr="002C3E3E">
        <w:tc>
          <w:tcPr>
            <w:tcW w:w="0" w:type="auto"/>
            <w:tcBorders>
              <w:bottom w:val="single" w:sz="6" w:space="0" w:color="E1E1E1"/>
            </w:tcBorders>
            <w:hideMark/>
          </w:tcPr>
          <w:p w14:paraId="08B690D4" w14:textId="77777777" w:rsidR="002C3E3E" w:rsidRPr="002C3E3E" w:rsidRDefault="002C3E3E" w:rsidP="002C3E3E">
            <w:r w:rsidRPr="002C3E3E">
              <w:t>Native Hawaiian</w:t>
            </w:r>
          </w:p>
        </w:tc>
        <w:tc>
          <w:tcPr>
            <w:tcW w:w="0" w:type="auto"/>
            <w:tcBorders>
              <w:bottom w:val="single" w:sz="6" w:space="0" w:color="E1E1E1"/>
            </w:tcBorders>
            <w:hideMark/>
          </w:tcPr>
          <w:p w14:paraId="5EDEC09F" w14:textId="77777777" w:rsidR="002C3E3E" w:rsidRPr="002C3E3E" w:rsidRDefault="002C3E3E" w:rsidP="002C3E3E">
            <w:r w:rsidRPr="002C3E3E">
              <w:t>15.84%</w:t>
            </w:r>
          </w:p>
        </w:tc>
        <w:tc>
          <w:tcPr>
            <w:tcW w:w="0" w:type="auto"/>
            <w:tcBorders>
              <w:bottom w:val="single" w:sz="6" w:space="0" w:color="E1E1E1"/>
            </w:tcBorders>
            <w:hideMark/>
          </w:tcPr>
          <w:p w14:paraId="22908907" w14:textId="77777777" w:rsidR="002C3E3E" w:rsidRPr="002C3E3E" w:rsidRDefault="002C3E3E" w:rsidP="002C3E3E">
            <w:r w:rsidRPr="002C3E3E">
              <w:t>8.46%</w:t>
            </w:r>
          </w:p>
        </w:tc>
        <w:tc>
          <w:tcPr>
            <w:tcW w:w="0" w:type="auto"/>
            <w:tcBorders>
              <w:bottom w:val="single" w:sz="6" w:space="0" w:color="E1E1E1"/>
            </w:tcBorders>
            <w:hideMark/>
          </w:tcPr>
          <w:p w14:paraId="1DE58F49" w14:textId="77777777" w:rsidR="002C3E3E" w:rsidRPr="002C3E3E" w:rsidRDefault="002C3E3E" w:rsidP="002C3E3E">
            <w:r w:rsidRPr="002C3E3E">
              <w:t>10.18%</w:t>
            </w:r>
          </w:p>
        </w:tc>
      </w:tr>
      <w:tr w:rsidR="002C3E3E" w:rsidRPr="002C3E3E" w14:paraId="0904EAE6" w14:textId="77777777" w:rsidTr="002C3E3E">
        <w:tc>
          <w:tcPr>
            <w:tcW w:w="0" w:type="auto"/>
            <w:tcBorders>
              <w:bottom w:val="single" w:sz="6" w:space="0" w:color="E1E1E1"/>
            </w:tcBorders>
            <w:hideMark/>
          </w:tcPr>
          <w:p w14:paraId="1DA859D3" w14:textId="77777777" w:rsidR="002C3E3E" w:rsidRPr="002C3E3E" w:rsidRDefault="002C3E3E" w:rsidP="002C3E3E">
            <w:r w:rsidRPr="002C3E3E">
              <w:t>Mixed race</w:t>
            </w:r>
          </w:p>
        </w:tc>
        <w:tc>
          <w:tcPr>
            <w:tcW w:w="0" w:type="auto"/>
            <w:tcBorders>
              <w:bottom w:val="single" w:sz="6" w:space="0" w:color="E1E1E1"/>
            </w:tcBorders>
            <w:hideMark/>
          </w:tcPr>
          <w:p w14:paraId="5E8AA87A" w14:textId="77777777" w:rsidR="002C3E3E" w:rsidRPr="002C3E3E" w:rsidRDefault="002C3E3E" w:rsidP="002C3E3E">
            <w:r w:rsidRPr="002C3E3E">
              <w:t>14.95%</w:t>
            </w:r>
          </w:p>
        </w:tc>
        <w:tc>
          <w:tcPr>
            <w:tcW w:w="0" w:type="auto"/>
            <w:tcBorders>
              <w:bottom w:val="single" w:sz="6" w:space="0" w:color="E1E1E1"/>
            </w:tcBorders>
            <w:hideMark/>
          </w:tcPr>
          <w:p w14:paraId="086E2C56" w14:textId="77777777" w:rsidR="002C3E3E" w:rsidRPr="002C3E3E" w:rsidRDefault="002C3E3E" w:rsidP="002C3E3E">
            <w:r w:rsidRPr="002C3E3E">
              <w:t>17.03%</w:t>
            </w:r>
          </w:p>
        </w:tc>
        <w:tc>
          <w:tcPr>
            <w:tcW w:w="0" w:type="auto"/>
            <w:tcBorders>
              <w:bottom w:val="single" w:sz="6" w:space="0" w:color="E1E1E1"/>
            </w:tcBorders>
            <w:hideMark/>
          </w:tcPr>
          <w:p w14:paraId="05A794D2" w14:textId="77777777" w:rsidR="002C3E3E" w:rsidRPr="002C3E3E" w:rsidRDefault="002C3E3E" w:rsidP="002C3E3E">
            <w:r w:rsidRPr="002C3E3E">
              <w:t>23.81%</w:t>
            </w:r>
          </w:p>
        </w:tc>
      </w:tr>
      <w:tr w:rsidR="002C3E3E" w:rsidRPr="002C3E3E" w14:paraId="3042E08A" w14:textId="77777777" w:rsidTr="002C3E3E">
        <w:tc>
          <w:tcPr>
            <w:tcW w:w="0" w:type="auto"/>
            <w:tcBorders>
              <w:bottom w:val="single" w:sz="6" w:space="0" w:color="E1E1E1"/>
            </w:tcBorders>
            <w:hideMark/>
          </w:tcPr>
          <w:p w14:paraId="1CB42C49" w14:textId="77777777" w:rsidR="002C3E3E" w:rsidRPr="002C3E3E" w:rsidRDefault="002C3E3E" w:rsidP="002C3E3E">
            <w:proofErr w:type="gramStart"/>
            <w:r w:rsidRPr="002C3E3E">
              <w:t>Other</w:t>
            </w:r>
            <w:proofErr w:type="gramEnd"/>
            <w:r w:rsidRPr="002C3E3E">
              <w:t xml:space="preserve"> race</w:t>
            </w:r>
          </w:p>
        </w:tc>
        <w:tc>
          <w:tcPr>
            <w:tcW w:w="0" w:type="auto"/>
            <w:tcBorders>
              <w:bottom w:val="single" w:sz="6" w:space="0" w:color="E1E1E1"/>
            </w:tcBorders>
            <w:hideMark/>
          </w:tcPr>
          <w:p w14:paraId="47139EDF" w14:textId="77777777" w:rsidR="002C3E3E" w:rsidRPr="002C3E3E" w:rsidRDefault="002C3E3E" w:rsidP="002C3E3E">
            <w:r w:rsidRPr="002C3E3E">
              <w:t>0.75%</w:t>
            </w:r>
          </w:p>
        </w:tc>
        <w:tc>
          <w:tcPr>
            <w:tcW w:w="0" w:type="auto"/>
            <w:tcBorders>
              <w:bottom w:val="single" w:sz="6" w:space="0" w:color="E1E1E1"/>
            </w:tcBorders>
            <w:hideMark/>
          </w:tcPr>
          <w:p w14:paraId="56C2AD3F" w14:textId="77777777" w:rsidR="002C3E3E" w:rsidRPr="002C3E3E" w:rsidRDefault="002C3E3E" w:rsidP="002C3E3E">
            <w:r w:rsidRPr="002C3E3E">
              <w:t>0.82%</w:t>
            </w:r>
          </w:p>
        </w:tc>
        <w:tc>
          <w:tcPr>
            <w:tcW w:w="0" w:type="auto"/>
            <w:tcBorders>
              <w:bottom w:val="single" w:sz="6" w:space="0" w:color="E1E1E1"/>
            </w:tcBorders>
            <w:hideMark/>
          </w:tcPr>
          <w:p w14:paraId="057D3ABC" w14:textId="77777777" w:rsidR="002C3E3E" w:rsidRPr="002C3E3E" w:rsidRDefault="002C3E3E" w:rsidP="002C3E3E">
            <w:r w:rsidRPr="002C3E3E">
              <w:t>0.95%</w:t>
            </w:r>
          </w:p>
        </w:tc>
      </w:tr>
    </w:tbl>
    <w:p w14:paraId="030A6958" w14:textId="77777777" w:rsidR="008F4A0D" w:rsidRDefault="002C3E3E" w:rsidP="008F4A0D">
      <w:r w:rsidRPr="008F4A0D">
        <w:rPr>
          <w:color w:val="333333"/>
        </w:rPr>
        <w:br/>
      </w:r>
      <w:r w:rsidRPr="008F4A0D">
        <w:rPr>
          <w:color w:val="333333"/>
          <w:shd w:val="clear" w:color="auto" w:fill="FFFFFF"/>
        </w:rPr>
        <w:t>Read more:</w:t>
      </w:r>
      <w:r w:rsidRPr="008F4A0D">
        <w:rPr>
          <w:rStyle w:val="apple-converted-space"/>
          <w:color w:val="333333"/>
          <w:shd w:val="clear" w:color="auto" w:fill="FFFFFF"/>
        </w:rPr>
        <w:t> </w:t>
      </w:r>
      <w:hyperlink r:id="rId5" w:history="1">
        <w:r w:rsidRPr="008F4A0D">
          <w:rPr>
            <w:rStyle w:val="Hyperlink"/>
            <w:color w:val="337AB7"/>
          </w:rPr>
          <w:t>http://www.city-data.com/neighborhood/Kalihi-palama-Honolulu-HI.html</w:t>
        </w:r>
      </w:hyperlink>
    </w:p>
    <w:p w14:paraId="34C93EE2" w14:textId="77777777" w:rsidR="008F4A0D" w:rsidRDefault="008F4A0D" w:rsidP="008F4A0D"/>
    <w:p w14:paraId="5EC410E1" w14:textId="4178079F" w:rsidR="008F4A0D" w:rsidRPr="008F4A0D" w:rsidRDefault="008F4A0D" w:rsidP="008F4A0D">
      <w:r w:rsidRPr="008F4A0D">
        <w:t xml:space="preserve">48% of the population of Fern Elementary are Native Hawaiian.  For demographics of Fern Elementary, go to </w:t>
      </w:r>
      <w:hyperlink r:id="rId6" w:history="1">
        <w:r w:rsidRPr="008F4A0D">
          <w:rPr>
            <w:rStyle w:val="Hyperlink"/>
          </w:rPr>
          <w:t>https://www.publicschoolreview.com/mayor-joseph-j-fern-elementary-school-profile</w:t>
        </w:r>
      </w:hyperlink>
      <w:r w:rsidRPr="008F4A0D">
        <w:t>.  Appalling statistics.</w:t>
      </w:r>
    </w:p>
    <w:p w14:paraId="4EA93380" w14:textId="77777777" w:rsidR="008F4A0D" w:rsidRPr="008F4A0D" w:rsidRDefault="008F4A0D" w:rsidP="005E53BC"/>
    <w:p w14:paraId="1E2CB6EC" w14:textId="695D63C9" w:rsidR="005E53BC" w:rsidRPr="008F4A0D" w:rsidRDefault="005E53BC" w:rsidP="005E53BC">
      <w:pPr>
        <w:rPr>
          <w:color w:val="000000"/>
        </w:rPr>
      </w:pPr>
      <w:r w:rsidRPr="008F4A0D">
        <w:rPr>
          <w:color w:val="000000"/>
        </w:rPr>
        <w:t>Some considerations:</w:t>
      </w:r>
    </w:p>
    <w:p w14:paraId="675721D3" w14:textId="14B97B44" w:rsidR="005E53BC" w:rsidRPr="008F4A0D" w:rsidRDefault="005E53BC" w:rsidP="005E53BC">
      <w:pPr>
        <w:rPr>
          <w:color w:val="000000"/>
        </w:rPr>
      </w:pPr>
    </w:p>
    <w:p w14:paraId="6490A961" w14:textId="4DEB9A93" w:rsidR="00440867" w:rsidRPr="008F4A0D" w:rsidRDefault="005E53BC" w:rsidP="005E53BC">
      <w:pPr>
        <w:rPr>
          <w:color w:val="000000"/>
        </w:rPr>
      </w:pPr>
      <w:r w:rsidRPr="008F4A0D">
        <w:rPr>
          <w:color w:val="000000"/>
        </w:rPr>
        <w:t xml:space="preserve">      </w:t>
      </w:r>
      <w:r w:rsidR="00997665" w:rsidRPr="008F4A0D">
        <w:rPr>
          <w:color w:val="000000"/>
        </w:rPr>
        <w:t xml:space="preserve">   </w:t>
      </w:r>
      <w:r w:rsidR="00440867" w:rsidRPr="008F4A0D">
        <w:rPr>
          <w:color w:val="000000"/>
        </w:rPr>
        <w:t>-</w:t>
      </w:r>
      <w:r w:rsidRPr="008F4A0D">
        <w:rPr>
          <w:color w:val="000000"/>
        </w:rPr>
        <w:t xml:space="preserve">   The 2021 Holiday Party fundraiser was specifically targeted for Fern Elementary</w:t>
      </w:r>
      <w:r w:rsidR="00440867" w:rsidRPr="008F4A0D">
        <w:rPr>
          <w:color w:val="000000"/>
        </w:rPr>
        <w:t>, Pre-school, purchase of reading books</w:t>
      </w:r>
    </w:p>
    <w:p w14:paraId="529A7BEF" w14:textId="0B916654" w:rsidR="00440867" w:rsidRPr="008F4A0D" w:rsidRDefault="00440867" w:rsidP="005E53BC">
      <w:pPr>
        <w:rPr>
          <w:color w:val="000000"/>
        </w:rPr>
      </w:pPr>
    </w:p>
    <w:p w14:paraId="640F6A92" w14:textId="6AAEC52D" w:rsidR="00440867" w:rsidRPr="008F4A0D" w:rsidRDefault="00440867" w:rsidP="00440867">
      <w:pPr>
        <w:pStyle w:val="ListParagraph"/>
        <w:numPr>
          <w:ilvl w:val="0"/>
          <w:numId w:val="5"/>
        </w:numPr>
        <w:rPr>
          <w:rFonts w:ascii="Times New Roman" w:hAnsi="Times New Roman" w:cs="Times New Roman"/>
          <w:color w:val="000000"/>
        </w:rPr>
      </w:pPr>
      <w:r w:rsidRPr="008F4A0D">
        <w:rPr>
          <w:rFonts w:ascii="Times New Roman" w:hAnsi="Times New Roman" w:cs="Times New Roman"/>
          <w:color w:val="000000"/>
        </w:rPr>
        <w:lastRenderedPageBreak/>
        <w:t>Policy developed must be realistic and doable</w:t>
      </w:r>
    </w:p>
    <w:p w14:paraId="4DCF38B2" w14:textId="423C6DE8" w:rsidR="00440867" w:rsidRPr="008F4A0D" w:rsidRDefault="00440867" w:rsidP="00440867">
      <w:pPr>
        <w:rPr>
          <w:color w:val="000000"/>
        </w:rPr>
      </w:pPr>
    </w:p>
    <w:p w14:paraId="2351316E" w14:textId="49D2596F" w:rsidR="00440867" w:rsidRPr="008F4A0D" w:rsidRDefault="00440867" w:rsidP="00440867">
      <w:pPr>
        <w:pStyle w:val="ListParagraph"/>
        <w:numPr>
          <w:ilvl w:val="0"/>
          <w:numId w:val="5"/>
        </w:numPr>
        <w:rPr>
          <w:rFonts w:ascii="Times New Roman" w:hAnsi="Times New Roman" w:cs="Times New Roman"/>
          <w:color w:val="000000"/>
        </w:rPr>
      </w:pPr>
      <w:r w:rsidRPr="008F4A0D">
        <w:rPr>
          <w:rFonts w:ascii="Times New Roman" w:hAnsi="Times New Roman" w:cs="Times New Roman"/>
          <w:color w:val="000000"/>
        </w:rPr>
        <w:t xml:space="preserve">Most civic clubs provide for post-high school scholarships.  </w:t>
      </w:r>
    </w:p>
    <w:p w14:paraId="7D505276" w14:textId="77777777" w:rsidR="00440867" w:rsidRPr="008F4A0D" w:rsidRDefault="00440867" w:rsidP="00440867">
      <w:pPr>
        <w:pStyle w:val="ListParagraph"/>
        <w:rPr>
          <w:rFonts w:ascii="Times New Roman" w:hAnsi="Times New Roman" w:cs="Times New Roman"/>
          <w:color w:val="000000"/>
        </w:rPr>
      </w:pPr>
    </w:p>
    <w:p w14:paraId="25BDCC38" w14:textId="4E8807B2" w:rsidR="00440867" w:rsidRPr="008F4A0D" w:rsidRDefault="00440867" w:rsidP="00440867">
      <w:pPr>
        <w:pStyle w:val="ListParagraph"/>
        <w:numPr>
          <w:ilvl w:val="0"/>
          <w:numId w:val="5"/>
        </w:numPr>
        <w:rPr>
          <w:rFonts w:ascii="Times New Roman" w:hAnsi="Times New Roman" w:cs="Times New Roman"/>
          <w:color w:val="000000"/>
        </w:rPr>
      </w:pPr>
      <w:r w:rsidRPr="008F4A0D">
        <w:rPr>
          <w:rFonts w:ascii="Times New Roman" w:hAnsi="Times New Roman" w:cs="Times New Roman"/>
          <w:color w:val="000000"/>
        </w:rPr>
        <w:t>Pre-school aged children are at the most formidable age</w:t>
      </w:r>
    </w:p>
    <w:p w14:paraId="27F33589" w14:textId="77777777" w:rsidR="00440867" w:rsidRPr="008F4A0D" w:rsidRDefault="00440867" w:rsidP="00440867">
      <w:pPr>
        <w:pStyle w:val="ListParagraph"/>
        <w:rPr>
          <w:rFonts w:ascii="Times New Roman" w:hAnsi="Times New Roman" w:cs="Times New Roman"/>
          <w:color w:val="000000"/>
        </w:rPr>
      </w:pPr>
    </w:p>
    <w:p w14:paraId="78D85762" w14:textId="77777777" w:rsidR="00440867" w:rsidRPr="008F4A0D" w:rsidRDefault="00440867" w:rsidP="00440867">
      <w:pPr>
        <w:pStyle w:val="ListParagraph"/>
        <w:numPr>
          <w:ilvl w:val="0"/>
          <w:numId w:val="5"/>
        </w:numPr>
        <w:rPr>
          <w:rFonts w:ascii="Times New Roman" w:hAnsi="Times New Roman" w:cs="Times New Roman"/>
        </w:rPr>
      </w:pPr>
      <w:r w:rsidRPr="008F4A0D">
        <w:rPr>
          <w:rFonts w:ascii="Times New Roman" w:hAnsi="Times New Roman" w:cs="Times New Roman"/>
          <w:color w:val="000000"/>
        </w:rPr>
        <w:t xml:space="preserve">Partners-in-Development publishes books that include Hawaiian values.  </w:t>
      </w:r>
    </w:p>
    <w:p w14:paraId="1E9D36A7" w14:textId="77777777" w:rsidR="00440867" w:rsidRPr="008F4A0D" w:rsidRDefault="00440867" w:rsidP="00440867">
      <w:pPr>
        <w:pStyle w:val="ListParagraph"/>
        <w:rPr>
          <w:rFonts w:ascii="Times New Roman" w:hAnsi="Times New Roman" w:cs="Times New Roman"/>
        </w:rPr>
      </w:pPr>
    </w:p>
    <w:p w14:paraId="75B5B32F" w14:textId="086945C6" w:rsidR="00440867" w:rsidRPr="008F4A0D" w:rsidRDefault="00440867" w:rsidP="00E33C46">
      <w:pPr>
        <w:pStyle w:val="font8"/>
        <w:numPr>
          <w:ilvl w:val="0"/>
          <w:numId w:val="5"/>
        </w:numPr>
        <w:spacing w:before="0" w:beforeAutospacing="0" w:after="0" w:afterAutospacing="0"/>
        <w:textAlignment w:val="baseline"/>
        <w:rPr>
          <w:color w:val="000000"/>
        </w:rPr>
      </w:pPr>
      <w:r w:rsidRPr="008F4A0D">
        <w:t>Books 4 Keiki website at</w:t>
      </w:r>
      <w:r w:rsidRPr="008F4A0D">
        <w:rPr>
          <w:rStyle w:val="apple-converted-space"/>
        </w:rPr>
        <w:t> </w:t>
      </w:r>
      <w:hyperlink r:id="rId7" w:tgtFrame="_blank" w:history="1">
        <w:r w:rsidRPr="008F4A0D">
          <w:rPr>
            <w:rStyle w:val="Hyperlink"/>
          </w:rPr>
          <w:t>books4keiki.org</w:t>
        </w:r>
      </w:hyperlink>
      <w:r w:rsidRPr="008F4A0D">
        <w:t>, is a nonprofit whose mission is, “</w:t>
      </w:r>
      <w:r w:rsidRPr="008F4A0D">
        <w:rPr>
          <w:rStyle w:val="color15"/>
          <w:i/>
          <w:iCs/>
          <w:color w:val="000000"/>
          <w:bdr w:val="none" w:sz="0" w:space="0" w:color="auto" w:frame="1"/>
        </w:rPr>
        <w:t xml:space="preserve"> to promote early literacy development and create excitement around lifelong learning through access to books.”  </w:t>
      </w:r>
      <w:r w:rsidR="00997665" w:rsidRPr="008F4A0D">
        <w:rPr>
          <w:color w:val="000000"/>
        </w:rPr>
        <w:t>Their</w:t>
      </w:r>
      <w:r w:rsidRPr="008F4A0D">
        <w:rPr>
          <w:color w:val="000000"/>
        </w:rPr>
        <w:t xml:space="preserve"> hope is to one day be able to support all Title I Pre-Kindergarten programs statewide through sustainable growth and partnership with the schools, by providing books and supplies to foster literacy. </w:t>
      </w:r>
      <w:r w:rsidR="00997665" w:rsidRPr="008F4A0D">
        <w:rPr>
          <w:color w:val="000000"/>
        </w:rPr>
        <w:t>They</w:t>
      </w:r>
      <w:r w:rsidRPr="008F4A0D">
        <w:rPr>
          <w:color w:val="000000"/>
        </w:rPr>
        <w:t xml:space="preserve"> believe that increased access to books in the home will lead to increased literacy.</w:t>
      </w:r>
    </w:p>
    <w:p w14:paraId="11D279C7" w14:textId="77777777" w:rsidR="00440867" w:rsidRPr="008F4A0D" w:rsidRDefault="00440867" w:rsidP="00440867">
      <w:pPr>
        <w:pStyle w:val="ListParagraph"/>
        <w:rPr>
          <w:rFonts w:ascii="Times New Roman" w:hAnsi="Times New Roman" w:cs="Times New Roman"/>
          <w:color w:val="000000"/>
        </w:rPr>
      </w:pPr>
    </w:p>
    <w:p w14:paraId="034140EB" w14:textId="6F4F1521" w:rsidR="00440867" w:rsidRPr="0045733D" w:rsidRDefault="00440867" w:rsidP="00440867">
      <w:pPr>
        <w:pStyle w:val="ListParagraph"/>
        <w:numPr>
          <w:ilvl w:val="0"/>
          <w:numId w:val="5"/>
        </w:numPr>
        <w:rPr>
          <w:rFonts w:ascii="Times New Roman" w:hAnsi="Times New Roman" w:cs="Times New Roman"/>
        </w:rPr>
      </w:pPr>
      <w:r w:rsidRPr="008F4A0D">
        <w:rPr>
          <w:rFonts w:ascii="Times New Roman" w:hAnsi="Times New Roman" w:cs="Times New Roman"/>
          <w:color w:val="000000"/>
        </w:rPr>
        <w:t>Royal Order of Kamehameha I, Hawai'i Chapter 1 also patronizes Fern Elementary, as Mayor Fern was a member, and a Hawaiian.</w:t>
      </w:r>
    </w:p>
    <w:p w14:paraId="0DAD4A16" w14:textId="77777777" w:rsidR="0045733D" w:rsidRPr="0045733D" w:rsidRDefault="0045733D" w:rsidP="0045733D">
      <w:pPr>
        <w:pStyle w:val="ListParagraph"/>
        <w:rPr>
          <w:rFonts w:ascii="Times New Roman" w:hAnsi="Times New Roman" w:cs="Times New Roman"/>
        </w:rPr>
      </w:pPr>
    </w:p>
    <w:p w14:paraId="2A1870D1" w14:textId="66B25D33" w:rsidR="0045733D" w:rsidRDefault="0045733D" w:rsidP="0045733D">
      <w:r>
        <w:t>Task:  Develop protocol for use of club educational funds</w:t>
      </w:r>
    </w:p>
    <w:p w14:paraId="457BE67E" w14:textId="121F558B" w:rsidR="0045733D" w:rsidRDefault="0045733D" w:rsidP="0045733D">
      <w:pPr>
        <w:pStyle w:val="ListParagraph"/>
        <w:numPr>
          <w:ilvl w:val="0"/>
          <w:numId w:val="5"/>
        </w:numPr>
      </w:pPr>
      <w:r>
        <w:t>Consider where need is</w:t>
      </w:r>
    </w:p>
    <w:p w14:paraId="57215E2E" w14:textId="70DDC6C5" w:rsidR="0045733D" w:rsidRDefault="0045733D" w:rsidP="0045733D">
      <w:pPr>
        <w:pStyle w:val="ListParagraph"/>
        <w:numPr>
          <w:ilvl w:val="0"/>
          <w:numId w:val="5"/>
        </w:numPr>
      </w:pPr>
      <w:r>
        <w:t>Who/what communities should be targeted</w:t>
      </w:r>
    </w:p>
    <w:p w14:paraId="67A4111A" w14:textId="7287284A" w:rsidR="0045733D" w:rsidRDefault="0045733D" w:rsidP="0045733D">
      <w:pPr>
        <w:pStyle w:val="ListParagraph"/>
        <w:numPr>
          <w:ilvl w:val="0"/>
          <w:numId w:val="5"/>
        </w:numPr>
      </w:pPr>
      <w:r>
        <w:t xml:space="preserve">What kinds of educational opportunities should be funded, </w:t>
      </w:r>
      <w:r>
        <w:t xml:space="preserve">for example, pre-school </w:t>
      </w:r>
    </w:p>
    <w:p w14:paraId="1C3112E0" w14:textId="77777777" w:rsidR="0045733D" w:rsidRDefault="0045733D" w:rsidP="0045733D">
      <w:pPr>
        <w:pStyle w:val="ListParagraph"/>
        <w:ind w:left="900"/>
      </w:pPr>
      <w:r>
        <w:t>Reading books; excursions; scholarships; workshops, etc.</w:t>
      </w:r>
    </w:p>
    <w:p w14:paraId="1E2ADFEB" w14:textId="37F0BCD2" w:rsidR="0045733D" w:rsidRDefault="0045733D" w:rsidP="0045733D">
      <w:pPr>
        <w:pStyle w:val="ListParagraph"/>
        <w:numPr>
          <w:ilvl w:val="0"/>
          <w:numId w:val="5"/>
        </w:numPr>
      </w:pPr>
      <w:r>
        <w:t>Amount of funding resources available; spending policy</w:t>
      </w:r>
    </w:p>
    <w:p w14:paraId="1AA4E792" w14:textId="77777777" w:rsidR="0045733D" w:rsidRDefault="0045733D" w:rsidP="0045733D">
      <w:pPr>
        <w:pStyle w:val="ListParagraph"/>
        <w:ind w:left="900"/>
      </w:pPr>
    </w:p>
    <w:p w14:paraId="3073193E" w14:textId="4A9C24AF" w:rsidR="0045733D" w:rsidRDefault="0045733D" w:rsidP="0045733D">
      <w:pPr>
        <w:pStyle w:val="ListParagraph"/>
        <w:ind w:left="900"/>
      </w:pPr>
    </w:p>
    <w:p w14:paraId="63381A26" w14:textId="77777777" w:rsidR="0045733D" w:rsidRPr="0045733D" w:rsidRDefault="0045733D" w:rsidP="0045733D">
      <w:pPr>
        <w:pStyle w:val="ListParagraph"/>
        <w:ind w:left="900"/>
      </w:pPr>
    </w:p>
    <w:p w14:paraId="31558423" w14:textId="77777777" w:rsidR="00440867" w:rsidRPr="008F4A0D" w:rsidRDefault="00440867" w:rsidP="00440867">
      <w:pPr>
        <w:pStyle w:val="ListParagraph"/>
        <w:rPr>
          <w:rFonts w:ascii="Times New Roman" w:hAnsi="Times New Roman" w:cs="Times New Roman"/>
        </w:rPr>
      </w:pPr>
    </w:p>
    <w:p w14:paraId="58B81C85" w14:textId="40AF26E9" w:rsidR="00440867" w:rsidRPr="008F4A0D" w:rsidRDefault="00440867" w:rsidP="00440867">
      <w:pPr>
        <w:pStyle w:val="ListParagraph"/>
        <w:rPr>
          <w:rFonts w:ascii="Times New Roman" w:hAnsi="Times New Roman" w:cs="Times New Roman"/>
          <w:color w:val="000000"/>
        </w:rPr>
      </w:pPr>
    </w:p>
    <w:p w14:paraId="1A748539" w14:textId="77777777" w:rsidR="00440867" w:rsidRPr="008F4A0D" w:rsidRDefault="00440867" w:rsidP="00440867">
      <w:pPr>
        <w:pStyle w:val="ListParagraph"/>
        <w:rPr>
          <w:rFonts w:ascii="Times New Roman" w:hAnsi="Times New Roman" w:cs="Times New Roman"/>
          <w:color w:val="000000"/>
        </w:rPr>
      </w:pPr>
    </w:p>
    <w:p w14:paraId="2ABA8A7D" w14:textId="1CBEC801" w:rsidR="005E53BC" w:rsidRPr="008F4A0D" w:rsidRDefault="005E53BC" w:rsidP="005E53BC">
      <w:pPr>
        <w:rPr>
          <w:color w:val="000000"/>
        </w:rPr>
      </w:pPr>
      <w:r w:rsidRPr="008F4A0D">
        <w:rPr>
          <w:color w:val="000000"/>
        </w:rPr>
        <w:t xml:space="preserve">  </w:t>
      </w:r>
    </w:p>
    <w:p w14:paraId="47D37E68" w14:textId="17A53267" w:rsidR="005E53BC" w:rsidRPr="008F4A0D" w:rsidRDefault="005E53BC" w:rsidP="005E53BC"/>
    <w:p w14:paraId="378B4BFF" w14:textId="77777777" w:rsidR="005E53BC" w:rsidRPr="008F4A0D" w:rsidRDefault="005E53BC" w:rsidP="005E53BC"/>
    <w:p w14:paraId="63B99210" w14:textId="61255065" w:rsidR="006A5CE0" w:rsidRPr="008F4A0D" w:rsidRDefault="006A5CE0" w:rsidP="006A5CE0">
      <w:pPr>
        <w:pStyle w:val="NormalWeb"/>
        <w:shd w:val="clear" w:color="auto" w:fill="FFFFFF"/>
        <w:ind w:left="720"/>
      </w:pPr>
    </w:p>
    <w:p w14:paraId="6F8A11B3" w14:textId="1ED5E628" w:rsidR="006A5CE0" w:rsidRPr="008F4A0D" w:rsidRDefault="006A5CE0" w:rsidP="006A5CE0">
      <w:pPr>
        <w:pStyle w:val="NormalWeb"/>
        <w:shd w:val="clear" w:color="auto" w:fill="FFFFFF"/>
        <w:ind w:left="720"/>
      </w:pPr>
    </w:p>
    <w:p w14:paraId="0EEB5630" w14:textId="77777777" w:rsidR="006A5CE0" w:rsidRPr="008F4A0D" w:rsidRDefault="006A5CE0" w:rsidP="006A5CE0">
      <w:pPr>
        <w:pStyle w:val="NormalWeb"/>
        <w:shd w:val="clear" w:color="auto" w:fill="FFFFFF"/>
        <w:ind w:left="720"/>
      </w:pPr>
    </w:p>
    <w:p w14:paraId="22C95694" w14:textId="77777777" w:rsidR="006A5CE0" w:rsidRPr="008F4A0D" w:rsidRDefault="006A5CE0" w:rsidP="006A5CE0">
      <w:pPr>
        <w:jc w:val="center"/>
      </w:pPr>
    </w:p>
    <w:sectPr w:rsidR="006A5CE0" w:rsidRPr="008F4A0D" w:rsidSect="00477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E4BD0"/>
    <w:multiLevelType w:val="hybridMultilevel"/>
    <w:tmpl w:val="90442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1194C"/>
    <w:multiLevelType w:val="hybridMultilevel"/>
    <w:tmpl w:val="E2A6B778"/>
    <w:lvl w:ilvl="0" w:tplc="55E473A4">
      <w:numFmt w:val="bullet"/>
      <w:lvlText w:val=""/>
      <w:lvlJc w:val="left"/>
      <w:pPr>
        <w:ind w:left="1080" w:hanging="360"/>
      </w:pPr>
      <w:rPr>
        <w:rFonts w:ascii="Symbol" w:eastAsiaTheme="minorEastAsia" w:hAnsi="Symbol" w:cs="Arial" w:hint="default"/>
        <w:color w:val="2021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A661FB"/>
    <w:multiLevelType w:val="hybridMultilevel"/>
    <w:tmpl w:val="3A52CC0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D233E3"/>
    <w:multiLevelType w:val="hybridMultilevel"/>
    <w:tmpl w:val="8404F9F4"/>
    <w:lvl w:ilvl="0" w:tplc="82766E64">
      <w:start w:val="6"/>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8635D"/>
    <w:multiLevelType w:val="hybridMultilevel"/>
    <w:tmpl w:val="D83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A46869"/>
    <w:multiLevelType w:val="multilevel"/>
    <w:tmpl w:val="A104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9110E4"/>
    <w:multiLevelType w:val="multilevel"/>
    <w:tmpl w:val="6ED67DF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hAnsi="Times New Roman"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CE0"/>
    <w:rsid w:val="000D329A"/>
    <w:rsid w:val="001664D2"/>
    <w:rsid w:val="002C3E3E"/>
    <w:rsid w:val="00416305"/>
    <w:rsid w:val="00440867"/>
    <w:rsid w:val="0045733D"/>
    <w:rsid w:val="004775A6"/>
    <w:rsid w:val="005E53BC"/>
    <w:rsid w:val="006117C0"/>
    <w:rsid w:val="006A5CE0"/>
    <w:rsid w:val="007D564D"/>
    <w:rsid w:val="00824CD0"/>
    <w:rsid w:val="008F4A0D"/>
    <w:rsid w:val="00997665"/>
    <w:rsid w:val="00A36638"/>
    <w:rsid w:val="00C3788A"/>
    <w:rsid w:val="00E33C46"/>
    <w:rsid w:val="00EB2A19"/>
    <w:rsid w:val="00F11062"/>
    <w:rsid w:val="00F45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8316269"/>
  <w14:defaultImageDpi w14:val="32767"/>
  <w15:chartTrackingRefBased/>
  <w15:docId w15:val="{E26FA930-AD15-D643-A086-20AA118D9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B2A19"/>
    <w:rPr>
      <w:rFonts w:ascii="Times New Roman" w:eastAsia="Times New Roman" w:hAnsi="Times New Roman" w:cs="Times New Roman"/>
    </w:rPr>
  </w:style>
  <w:style w:type="paragraph" w:styleId="Heading2">
    <w:name w:val="heading 2"/>
    <w:basedOn w:val="Normal"/>
    <w:link w:val="Heading2Char"/>
    <w:uiPriority w:val="9"/>
    <w:qFormat/>
    <w:rsid w:val="002C3E3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5CE0"/>
    <w:pPr>
      <w:spacing w:before="100" w:beforeAutospacing="1" w:after="100" w:afterAutospacing="1"/>
    </w:pPr>
  </w:style>
  <w:style w:type="paragraph" w:styleId="ListParagraph">
    <w:name w:val="List Paragraph"/>
    <w:basedOn w:val="Normal"/>
    <w:uiPriority w:val="34"/>
    <w:qFormat/>
    <w:rsid w:val="00824CD0"/>
    <w:pPr>
      <w:ind w:left="720"/>
      <w:contextualSpacing/>
    </w:pPr>
    <w:rPr>
      <w:rFonts w:asciiTheme="minorHAnsi" w:eastAsiaTheme="minorEastAsia" w:hAnsiTheme="minorHAnsi" w:cstheme="minorBidi"/>
    </w:rPr>
  </w:style>
  <w:style w:type="character" w:customStyle="1" w:styleId="apple-converted-space">
    <w:name w:val="apple-converted-space"/>
    <w:basedOn w:val="DefaultParagraphFont"/>
    <w:rsid w:val="00EB2A19"/>
  </w:style>
  <w:style w:type="character" w:styleId="Hyperlink">
    <w:name w:val="Hyperlink"/>
    <w:basedOn w:val="DefaultParagraphFont"/>
    <w:uiPriority w:val="99"/>
    <w:unhideWhenUsed/>
    <w:rsid w:val="00EB2A19"/>
    <w:rPr>
      <w:color w:val="0000FF"/>
      <w:u w:val="single"/>
    </w:rPr>
  </w:style>
  <w:style w:type="character" w:customStyle="1" w:styleId="Heading2Char">
    <w:name w:val="Heading 2 Char"/>
    <w:basedOn w:val="DefaultParagraphFont"/>
    <w:link w:val="Heading2"/>
    <w:uiPriority w:val="9"/>
    <w:rsid w:val="002C3E3E"/>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440867"/>
    <w:rPr>
      <w:color w:val="954F72" w:themeColor="followedHyperlink"/>
      <w:u w:val="single"/>
    </w:rPr>
  </w:style>
  <w:style w:type="paragraph" w:customStyle="1" w:styleId="font8">
    <w:name w:val="font_8"/>
    <w:basedOn w:val="Normal"/>
    <w:rsid w:val="00440867"/>
    <w:pPr>
      <w:spacing w:before="100" w:beforeAutospacing="1" w:after="100" w:afterAutospacing="1"/>
    </w:pPr>
  </w:style>
  <w:style w:type="character" w:customStyle="1" w:styleId="color15">
    <w:name w:val="color_15"/>
    <w:basedOn w:val="DefaultParagraphFont"/>
    <w:rsid w:val="00440867"/>
  </w:style>
  <w:style w:type="character" w:styleId="UnresolvedMention">
    <w:name w:val="Unresolved Mention"/>
    <w:basedOn w:val="DefaultParagraphFont"/>
    <w:uiPriority w:val="99"/>
    <w:rsid w:val="008F4A0D"/>
    <w:rPr>
      <w:color w:val="605E5C"/>
      <w:shd w:val="clear" w:color="auto" w:fill="E1DFDD"/>
    </w:rPr>
  </w:style>
  <w:style w:type="paragraph" w:styleId="Date">
    <w:name w:val="Date"/>
    <w:basedOn w:val="Normal"/>
    <w:next w:val="Normal"/>
    <w:link w:val="DateChar"/>
    <w:uiPriority w:val="99"/>
    <w:semiHidden/>
    <w:unhideWhenUsed/>
    <w:rsid w:val="0045733D"/>
  </w:style>
  <w:style w:type="character" w:customStyle="1" w:styleId="DateChar">
    <w:name w:val="Date Char"/>
    <w:basedOn w:val="DefaultParagraphFont"/>
    <w:link w:val="Date"/>
    <w:uiPriority w:val="99"/>
    <w:semiHidden/>
    <w:rsid w:val="0045733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498578">
      <w:bodyDiv w:val="1"/>
      <w:marLeft w:val="0"/>
      <w:marRight w:val="0"/>
      <w:marTop w:val="0"/>
      <w:marBottom w:val="0"/>
      <w:divBdr>
        <w:top w:val="none" w:sz="0" w:space="0" w:color="auto"/>
        <w:left w:val="none" w:sz="0" w:space="0" w:color="auto"/>
        <w:bottom w:val="none" w:sz="0" w:space="0" w:color="auto"/>
        <w:right w:val="none" w:sz="0" w:space="0" w:color="auto"/>
      </w:divBdr>
    </w:div>
    <w:div w:id="643122564">
      <w:bodyDiv w:val="1"/>
      <w:marLeft w:val="0"/>
      <w:marRight w:val="0"/>
      <w:marTop w:val="0"/>
      <w:marBottom w:val="0"/>
      <w:divBdr>
        <w:top w:val="none" w:sz="0" w:space="0" w:color="auto"/>
        <w:left w:val="none" w:sz="0" w:space="0" w:color="auto"/>
        <w:bottom w:val="none" w:sz="0" w:space="0" w:color="auto"/>
        <w:right w:val="none" w:sz="0" w:space="0" w:color="auto"/>
      </w:divBdr>
    </w:div>
    <w:div w:id="659506497">
      <w:bodyDiv w:val="1"/>
      <w:marLeft w:val="0"/>
      <w:marRight w:val="0"/>
      <w:marTop w:val="0"/>
      <w:marBottom w:val="0"/>
      <w:divBdr>
        <w:top w:val="none" w:sz="0" w:space="0" w:color="auto"/>
        <w:left w:val="none" w:sz="0" w:space="0" w:color="auto"/>
        <w:bottom w:val="none" w:sz="0" w:space="0" w:color="auto"/>
        <w:right w:val="none" w:sz="0" w:space="0" w:color="auto"/>
      </w:divBdr>
    </w:div>
    <w:div w:id="856500888">
      <w:bodyDiv w:val="1"/>
      <w:marLeft w:val="0"/>
      <w:marRight w:val="0"/>
      <w:marTop w:val="0"/>
      <w:marBottom w:val="0"/>
      <w:divBdr>
        <w:top w:val="none" w:sz="0" w:space="0" w:color="auto"/>
        <w:left w:val="none" w:sz="0" w:space="0" w:color="auto"/>
        <w:bottom w:val="none" w:sz="0" w:space="0" w:color="auto"/>
        <w:right w:val="none" w:sz="0" w:space="0" w:color="auto"/>
      </w:divBdr>
    </w:div>
    <w:div w:id="1029406247">
      <w:bodyDiv w:val="1"/>
      <w:marLeft w:val="0"/>
      <w:marRight w:val="0"/>
      <w:marTop w:val="0"/>
      <w:marBottom w:val="0"/>
      <w:divBdr>
        <w:top w:val="none" w:sz="0" w:space="0" w:color="auto"/>
        <w:left w:val="none" w:sz="0" w:space="0" w:color="auto"/>
        <w:bottom w:val="none" w:sz="0" w:space="0" w:color="auto"/>
        <w:right w:val="none" w:sz="0" w:space="0" w:color="auto"/>
      </w:divBdr>
    </w:div>
    <w:div w:id="1150948645">
      <w:bodyDiv w:val="1"/>
      <w:marLeft w:val="0"/>
      <w:marRight w:val="0"/>
      <w:marTop w:val="0"/>
      <w:marBottom w:val="0"/>
      <w:divBdr>
        <w:top w:val="none" w:sz="0" w:space="0" w:color="auto"/>
        <w:left w:val="none" w:sz="0" w:space="0" w:color="auto"/>
        <w:bottom w:val="none" w:sz="0" w:space="0" w:color="auto"/>
        <w:right w:val="none" w:sz="0" w:space="0" w:color="auto"/>
      </w:divBdr>
    </w:div>
    <w:div w:id="1157572776">
      <w:bodyDiv w:val="1"/>
      <w:marLeft w:val="0"/>
      <w:marRight w:val="0"/>
      <w:marTop w:val="0"/>
      <w:marBottom w:val="0"/>
      <w:divBdr>
        <w:top w:val="none" w:sz="0" w:space="0" w:color="auto"/>
        <w:left w:val="none" w:sz="0" w:space="0" w:color="auto"/>
        <w:bottom w:val="none" w:sz="0" w:space="0" w:color="auto"/>
        <w:right w:val="none" w:sz="0" w:space="0" w:color="auto"/>
      </w:divBdr>
      <w:divsChild>
        <w:div w:id="1485124970">
          <w:marLeft w:val="0"/>
          <w:marRight w:val="0"/>
          <w:marTop w:val="0"/>
          <w:marBottom w:val="0"/>
          <w:divBdr>
            <w:top w:val="none" w:sz="0" w:space="0" w:color="auto"/>
            <w:left w:val="none" w:sz="0" w:space="0" w:color="auto"/>
            <w:bottom w:val="none" w:sz="0" w:space="0" w:color="auto"/>
            <w:right w:val="none" w:sz="0" w:space="0" w:color="auto"/>
          </w:divBdr>
        </w:div>
      </w:divsChild>
    </w:div>
    <w:div w:id="1392195938">
      <w:bodyDiv w:val="1"/>
      <w:marLeft w:val="0"/>
      <w:marRight w:val="0"/>
      <w:marTop w:val="0"/>
      <w:marBottom w:val="0"/>
      <w:divBdr>
        <w:top w:val="none" w:sz="0" w:space="0" w:color="auto"/>
        <w:left w:val="none" w:sz="0" w:space="0" w:color="auto"/>
        <w:bottom w:val="none" w:sz="0" w:space="0" w:color="auto"/>
        <w:right w:val="none" w:sz="0" w:space="0" w:color="auto"/>
      </w:divBdr>
      <w:divsChild>
        <w:div w:id="2025131631">
          <w:marLeft w:val="0"/>
          <w:marRight w:val="0"/>
          <w:marTop w:val="0"/>
          <w:marBottom w:val="0"/>
          <w:divBdr>
            <w:top w:val="none" w:sz="0" w:space="0" w:color="auto"/>
            <w:left w:val="none" w:sz="0" w:space="0" w:color="auto"/>
            <w:bottom w:val="none" w:sz="0" w:space="0" w:color="auto"/>
            <w:right w:val="none" w:sz="0" w:space="0" w:color="auto"/>
          </w:divBdr>
          <w:divsChild>
            <w:div w:id="462623585">
              <w:marLeft w:val="0"/>
              <w:marRight w:val="0"/>
              <w:marTop w:val="0"/>
              <w:marBottom w:val="0"/>
              <w:divBdr>
                <w:top w:val="none" w:sz="0" w:space="0" w:color="auto"/>
                <w:left w:val="none" w:sz="0" w:space="0" w:color="auto"/>
                <w:bottom w:val="none" w:sz="0" w:space="0" w:color="auto"/>
                <w:right w:val="none" w:sz="0" w:space="0" w:color="auto"/>
              </w:divBdr>
              <w:divsChild>
                <w:div w:id="1166021117">
                  <w:marLeft w:val="0"/>
                  <w:marRight w:val="0"/>
                  <w:marTop w:val="0"/>
                  <w:marBottom w:val="0"/>
                  <w:divBdr>
                    <w:top w:val="none" w:sz="0" w:space="0" w:color="auto"/>
                    <w:left w:val="none" w:sz="0" w:space="0" w:color="auto"/>
                    <w:bottom w:val="none" w:sz="0" w:space="0" w:color="auto"/>
                    <w:right w:val="none" w:sz="0" w:space="0" w:color="auto"/>
                  </w:divBdr>
                  <w:divsChild>
                    <w:div w:id="110087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958591">
      <w:bodyDiv w:val="1"/>
      <w:marLeft w:val="0"/>
      <w:marRight w:val="0"/>
      <w:marTop w:val="0"/>
      <w:marBottom w:val="0"/>
      <w:divBdr>
        <w:top w:val="none" w:sz="0" w:space="0" w:color="auto"/>
        <w:left w:val="none" w:sz="0" w:space="0" w:color="auto"/>
        <w:bottom w:val="none" w:sz="0" w:space="0" w:color="auto"/>
        <w:right w:val="none" w:sz="0" w:space="0" w:color="auto"/>
      </w:divBdr>
      <w:divsChild>
        <w:div w:id="800001338">
          <w:marLeft w:val="0"/>
          <w:marRight w:val="0"/>
          <w:marTop w:val="0"/>
          <w:marBottom w:val="0"/>
          <w:divBdr>
            <w:top w:val="none" w:sz="0" w:space="0" w:color="auto"/>
            <w:left w:val="none" w:sz="0" w:space="0" w:color="auto"/>
            <w:bottom w:val="none" w:sz="0" w:space="0" w:color="auto"/>
            <w:right w:val="none" w:sz="0" w:space="0" w:color="auto"/>
          </w:divBdr>
          <w:divsChild>
            <w:div w:id="1356422916">
              <w:marLeft w:val="0"/>
              <w:marRight w:val="0"/>
              <w:marTop w:val="0"/>
              <w:marBottom w:val="0"/>
              <w:divBdr>
                <w:top w:val="none" w:sz="0" w:space="0" w:color="auto"/>
                <w:left w:val="none" w:sz="0" w:space="0" w:color="auto"/>
                <w:bottom w:val="none" w:sz="0" w:space="0" w:color="auto"/>
                <w:right w:val="none" w:sz="0" w:space="0" w:color="auto"/>
              </w:divBdr>
              <w:divsChild>
                <w:div w:id="867328916">
                  <w:marLeft w:val="0"/>
                  <w:marRight w:val="0"/>
                  <w:marTop w:val="0"/>
                  <w:marBottom w:val="0"/>
                  <w:divBdr>
                    <w:top w:val="none" w:sz="0" w:space="0" w:color="auto"/>
                    <w:left w:val="none" w:sz="0" w:space="0" w:color="auto"/>
                    <w:bottom w:val="none" w:sz="0" w:space="0" w:color="auto"/>
                    <w:right w:val="none" w:sz="0" w:space="0" w:color="auto"/>
                  </w:divBdr>
                </w:div>
                <w:div w:id="150184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878884">
      <w:bodyDiv w:val="1"/>
      <w:marLeft w:val="0"/>
      <w:marRight w:val="0"/>
      <w:marTop w:val="0"/>
      <w:marBottom w:val="0"/>
      <w:divBdr>
        <w:top w:val="none" w:sz="0" w:space="0" w:color="auto"/>
        <w:left w:val="none" w:sz="0" w:space="0" w:color="auto"/>
        <w:bottom w:val="none" w:sz="0" w:space="0" w:color="auto"/>
        <w:right w:val="none" w:sz="0" w:space="0" w:color="auto"/>
      </w:divBdr>
      <w:divsChild>
        <w:div w:id="759519751">
          <w:marLeft w:val="0"/>
          <w:marRight w:val="0"/>
          <w:marTop w:val="0"/>
          <w:marBottom w:val="0"/>
          <w:divBdr>
            <w:top w:val="none" w:sz="0" w:space="0" w:color="auto"/>
            <w:left w:val="none" w:sz="0" w:space="0" w:color="auto"/>
            <w:bottom w:val="none" w:sz="0" w:space="0" w:color="auto"/>
            <w:right w:val="none" w:sz="0" w:space="0" w:color="auto"/>
          </w:divBdr>
        </w:div>
        <w:div w:id="1586918815">
          <w:marLeft w:val="0"/>
          <w:marRight w:val="0"/>
          <w:marTop w:val="0"/>
          <w:marBottom w:val="0"/>
          <w:divBdr>
            <w:top w:val="none" w:sz="0" w:space="0" w:color="auto"/>
            <w:left w:val="none" w:sz="0" w:space="0" w:color="auto"/>
            <w:bottom w:val="none" w:sz="0" w:space="0" w:color="auto"/>
            <w:right w:val="none" w:sz="0" w:space="0" w:color="auto"/>
          </w:divBdr>
        </w:div>
      </w:divsChild>
    </w:div>
    <w:div w:id="2096169635">
      <w:bodyDiv w:val="1"/>
      <w:marLeft w:val="0"/>
      <w:marRight w:val="0"/>
      <w:marTop w:val="0"/>
      <w:marBottom w:val="0"/>
      <w:divBdr>
        <w:top w:val="none" w:sz="0" w:space="0" w:color="auto"/>
        <w:left w:val="none" w:sz="0" w:space="0" w:color="auto"/>
        <w:bottom w:val="none" w:sz="0" w:space="0" w:color="auto"/>
        <w:right w:val="none" w:sz="0" w:space="0" w:color="auto"/>
      </w:divBdr>
      <w:divsChild>
        <w:div w:id="1023361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494613">
              <w:marLeft w:val="0"/>
              <w:marRight w:val="0"/>
              <w:marTop w:val="0"/>
              <w:marBottom w:val="0"/>
              <w:divBdr>
                <w:top w:val="none" w:sz="0" w:space="0" w:color="auto"/>
                <w:left w:val="none" w:sz="0" w:space="0" w:color="auto"/>
                <w:bottom w:val="none" w:sz="0" w:space="0" w:color="auto"/>
                <w:right w:val="none" w:sz="0" w:space="0" w:color="auto"/>
              </w:divBdr>
              <w:divsChild>
                <w:div w:id="1347947090">
                  <w:marLeft w:val="0"/>
                  <w:marRight w:val="0"/>
                  <w:marTop w:val="0"/>
                  <w:marBottom w:val="0"/>
                  <w:divBdr>
                    <w:top w:val="none" w:sz="0" w:space="0" w:color="auto"/>
                    <w:left w:val="none" w:sz="0" w:space="0" w:color="auto"/>
                    <w:bottom w:val="none" w:sz="0" w:space="0" w:color="auto"/>
                    <w:right w:val="none" w:sz="0" w:space="0" w:color="auto"/>
                  </w:divBdr>
                  <w:divsChild>
                    <w:div w:id="13098262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05341168">
                          <w:marLeft w:val="0"/>
                          <w:marRight w:val="0"/>
                          <w:marTop w:val="0"/>
                          <w:marBottom w:val="0"/>
                          <w:divBdr>
                            <w:top w:val="none" w:sz="0" w:space="0" w:color="auto"/>
                            <w:left w:val="none" w:sz="0" w:space="0" w:color="auto"/>
                            <w:bottom w:val="none" w:sz="0" w:space="0" w:color="auto"/>
                            <w:right w:val="none" w:sz="0" w:space="0" w:color="auto"/>
                          </w:divBdr>
                          <w:divsChild>
                            <w:div w:id="9884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63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ooks4kei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ublicschoolreview.com/mayor-joseph-j-fern-elementary-school-profile" TargetMode="External"/><Relationship Id="rId5" Type="http://schemas.openxmlformats.org/officeDocument/2006/relationships/hyperlink" Target="http://www.city-data.com/neighborhood/Kalihi-palama-Honolulu-HI.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Leimomi Khan</dc:creator>
  <cp:keywords/>
  <dc:description/>
  <cp:lastModifiedBy>Leimomi Khan</cp:lastModifiedBy>
  <cp:revision>2</cp:revision>
  <dcterms:created xsi:type="dcterms:W3CDTF">2022-09-17T18:50:00Z</dcterms:created>
  <dcterms:modified xsi:type="dcterms:W3CDTF">2022-09-17T18:50:00Z</dcterms:modified>
</cp:coreProperties>
</file>